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sidP="00B53860">
      <w:pPr>
        <w:spacing w:line="360" w:lineRule="auto"/>
      </w:pPr>
      <w:r>
        <w:t>SECTION 1: INTRODUCTION AND BACKGROUND</w:t>
      </w:r>
    </w:p>
    <w:p w14:paraId="52FE4E78" w14:textId="3410C82A" w:rsidR="00D60F6C" w:rsidRDefault="00005184" w:rsidP="00B53860">
      <w:pPr>
        <w:spacing w:line="360" w:lineRule="auto"/>
        <w:ind w:firstLine="720"/>
      </w:pPr>
      <w:commentRangeStart w:id="0"/>
      <w:r>
        <w:t>Since the advent of the nuclear age, the fate of anthropogenic and naturally generated radioactive isotopes in the environment has been a major focus of</w:t>
      </w:r>
      <w:r w:rsidR="00F527E7">
        <w:t xml:space="preserve"> groundwater transport studies due to the </w:t>
      </w:r>
      <w:r>
        <w:t>significant human</w:t>
      </w:r>
      <w:bookmarkStart w:id="1" w:name="_GoBack"/>
      <w:bookmarkEnd w:id="1"/>
      <w:r>
        <w:t xml:space="preserve"> and environmental health hazard</w:t>
      </w:r>
      <w:r w:rsidR="00806F65">
        <w:t>s</w:t>
      </w:r>
      <w:r w:rsidR="00F527E7">
        <w:t xml:space="preserve"> they present</w:t>
      </w:r>
      <w:r w:rsidR="00806F65">
        <w:t xml:space="preserve">. One isotope of concern is </w:t>
      </w:r>
      <w:r w:rsidR="00F63FA8">
        <w:t>Radium</w:t>
      </w:r>
      <w:r w:rsidR="00806F65">
        <w:t>, which</w:t>
      </w:r>
      <w:r w:rsidR="00F63FA8">
        <w:t xml:space="preserve"> was used as a phosphorescent compound historically, but sees litt</w:t>
      </w:r>
      <w:r w:rsidR="00806F65">
        <w:t>le, if any industrial use today. The primary source of radium</w:t>
      </w:r>
      <w:ins w:id="2" w:author="Michael Chen" w:date="2016-07-26T09:24:00Z">
        <w:r w:rsidR="005F10C1">
          <w:t xml:space="preserve"> in groundwater</w:t>
        </w:r>
      </w:ins>
      <w:del w:id="3" w:author="Michael Chen" w:date="2016-07-26T09:24:00Z">
        <w:r w:rsidR="00806F65" w:rsidDel="005F10C1">
          <w:delText xml:space="preserve"> is then</w:delText>
        </w:r>
      </w:del>
      <w:ins w:id="4" w:author="Michael Chen" w:date="2016-07-26T09:24:00Z">
        <w:r w:rsidR="005F10C1">
          <w:t xml:space="preserve"> is through</w:t>
        </w:r>
      </w:ins>
      <w:r w:rsidR="00806F65">
        <w:t xml:space="preserve"> natural production by the decay of its parent products, uranium and thorium. While a natural radium signal exists in nearly all ground waters, it</w:t>
      </w:r>
      <w:r w:rsidR="007A37D8">
        <w:t xml:space="preserve"> is</w:t>
      </w:r>
      <w:r w:rsidR="00806F65">
        <w:t xml:space="preserve"> primarily</w:t>
      </w:r>
      <w:r w:rsidR="007A37D8">
        <w:t xml:space="preserve"> a concern</w:t>
      </w:r>
      <w:r w:rsidR="00806F65">
        <w:t xml:space="preserve"> in lower flux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ss of 120 Bq/L</w:t>
      </w:r>
      <w:r w:rsidR="00D91CB2">
        <w:t xml:space="preserve"> </w:t>
      </w:r>
      <w:r w:rsidR="00D91CB2">
        <w:fldChar w:fldCharType="begin" w:fldLock="1"/>
      </w:r>
      <w:r w:rsidR="007E2D12">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"[1]" }, "properties" : { "noteIndex" : 0 }, "schema" : "https://github.com/citation-style-language/schema/raw/master/csl-citation.json" }</w:instrText>
      </w:r>
      <w:r w:rsidR="00D91CB2">
        <w:fldChar w:fldCharType="separate"/>
      </w:r>
      <w:r w:rsidR="007E2D12" w:rsidRPr="007E2D1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commentRangeEnd w:id="0"/>
      <w:r w:rsidR="005F10C1">
        <w:rPr>
          <w:rStyle w:val="CommentReference"/>
        </w:rPr>
        <w:commentReference w:id="0"/>
      </w:r>
    </w:p>
    <w:p w14:paraId="011534BA" w14:textId="4376B582" w:rsidR="004921B2" w:rsidRDefault="00034293" w:rsidP="00B53860">
      <w:pPr>
        <w:spacing w:line="360" w:lineRule="auto"/>
        <w:ind w:firstLine="720"/>
      </w:pPr>
      <w:r>
        <w:t>In parallel</w:t>
      </w:r>
      <w:r w:rsidR="007A37D8">
        <w:t xml:space="preserve"> to these risks</w:t>
      </w:r>
      <w:r w:rsidR="00AD1D21">
        <w:t>, the radium isotope</w:t>
      </w:r>
      <w:r w:rsidR="004921B2">
        <w:t>s also have been leveraged as naturally occurring environmental tracers. The primary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w:t>
      </w:r>
      <w:ins w:id="5" w:author="Michael Chen" w:date="2016-07-26T09:28:00Z">
        <w:r w:rsidR="005F10C1">
          <w:t xml:space="preserve">In this method, </w:t>
        </w:r>
      </w:ins>
      <w:del w:id="6" w:author="Michael Chen" w:date="2016-07-26T09:27:00Z">
        <w:r w:rsidR="004921B2" w:rsidDel="005F10C1">
          <w:delText>The method constructs a</w:delText>
        </w:r>
      </w:del>
      <w:ins w:id="7" w:author="Michael Chen" w:date="2016-07-26T09:28:00Z">
        <w:r w:rsidR="005F10C1">
          <w:t>a</w:t>
        </w:r>
      </w:ins>
      <w:r w:rsidR="004921B2">
        <w:t xml:space="preserve"> simple conservative mixing model of local groundwater containing naturally occurring radium isotopes </w:t>
      </w:r>
      <w:ins w:id="8" w:author="Michael Chen" w:date="2016-07-26T09:28:00Z">
        <w:r w:rsidR="005F10C1">
          <w:t xml:space="preserve">is tuned </w:t>
        </w:r>
      </w:ins>
      <w:r w:rsidR="004921B2">
        <w:t xml:space="preserve">to reach a desired off shore end member </w:t>
      </w:r>
      <w:r w:rsidR="004921B2">
        <w:fldChar w:fldCharType="begin" w:fldLock="1"/>
      </w:r>
      <w:r w:rsidR="007E2D1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"[2]" }, "properties" : { "noteIndex" : 0 }, "schema" : "https://github.com/citation-style-language/schema/raw/master/csl-citation.json" }</w:instrText>
      </w:r>
      <w:r w:rsidR="004921B2">
        <w:fldChar w:fldCharType="separate"/>
      </w:r>
      <w:r w:rsidR="007E2D12" w:rsidRPr="007E2D12">
        <w:rPr>
          <w:noProof/>
        </w:rPr>
        <w:t>(Moore, 2003)</w:t>
      </w:r>
      <w:r w:rsidR="004921B2">
        <w:fldChar w:fldCharType="end"/>
      </w:r>
      <w:r w:rsidR="004921B2">
        <w:t xml:space="preserve">. </w:t>
      </w:r>
      <w:del w:id="9" w:author="Michael Chen" w:date="2016-07-26T09:28:00Z">
        <w:r w:rsidR="004921B2" w:rsidDel="005F10C1">
          <w:delText>While many of the predictions of t</w:delText>
        </w:r>
      </w:del>
      <w:ins w:id="10" w:author="Michael Chen" w:date="2016-07-26T09:28:00Z">
        <w:r w:rsidR="005F10C1">
          <w:t>T</w:t>
        </w:r>
      </w:ins>
      <w:r w:rsidR="004921B2">
        <w:t xml:space="preserve">his model </w:t>
      </w:r>
      <w:del w:id="11" w:author="Michael Chen" w:date="2016-07-26T09:29:00Z">
        <w:r w:rsidR="004921B2" w:rsidDel="005F10C1">
          <w:delText xml:space="preserve">have </w:delText>
        </w:r>
      </w:del>
      <w:r w:rsidR="004921B2">
        <w:t>matche</w:t>
      </w:r>
      <w:ins w:id="12" w:author="Michael Chen" w:date="2016-07-26T09:28:00Z">
        <w:r w:rsidR="005F10C1">
          <w:t>s</w:t>
        </w:r>
      </w:ins>
      <w:del w:id="13" w:author="Michael Chen" w:date="2016-07-26T09:28:00Z">
        <w:r w:rsidR="004921B2" w:rsidDel="005F10C1">
          <w:delText>d</w:delText>
        </w:r>
      </w:del>
      <w:r w:rsidR="004921B2">
        <w:t xml:space="preserve"> well with other methods, </w:t>
      </w:r>
      <w:del w:id="14" w:author="Michael Chen" w:date="2016-07-26T09:29:00Z">
        <w:r w:rsidR="004921B2" w:rsidDel="005F10C1">
          <w:delText xml:space="preserve">it is not </w:delText>
        </w:r>
      </w:del>
      <w:ins w:id="15" w:author="Michael Chen" w:date="2016-07-26T09:29:00Z">
        <w:r w:rsidR="005F10C1">
          <w:t>but is un</w:t>
        </w:r>
      </w:ins>
      <w:r w:rsidR="004921B2">
        <w:t>able to resolve groundwater behavi</w:t>
      </w:r>
      <w:r w:rsidR="00D34445">
        <w:t>or within the estuarine systems</w:t>
      </w:r>
      <w:ins w:id="16" w:author="Michael Chen" w:date="2016-07-26T09:31:00Z">
        <w:r w:rsidR="005F10C1">
          <w:t xml:space="preserve"> </w:t>
        </w:r>
        <w:r w:rsidR="005F10C1">
          <w:fldChar w:fldCharType="begin" w:fldLock="1"/>
        </w:r>
      </w:ins>
      <w:r w:rsidR="007E2D12">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"(Burnett et al., 2002)", "plainTextFormattedCitation" : "(Burnett et al., 2002)", "previouslyFormattedCitation" : "[3]" }, "properties" : { "noteIndex" : 0 }, "schema" : "https://github.com/citation-style-language/schema/raw/master/csl-citation.json" }</w:instrText>
      </w:r>
      <w:r w:rsidR="005F10C1">
        <w:fldChar w:fldCharType="separate"/>
      </w:r>
      <w:r w:rsidR="007E2D12" w:rsidRPr="007E2D12">
        <w:rPr>
          <w:noProof/>
        </w:rPr>
        <w:t>(Burnett et al., 2002)</w:t>
      </w:r>
      <w:ins w:id="17" w:author="Michael Chen" w:date="2016-07-26T09:31:00Z">
        <w:r w:rsidR="005F10C1">
          <w:fldChar w:fldCharType="end"/>
        </w:r>
      </w:ins>
      <w:r w:rsidR="00D34445">
        <w:t xml:space="preserve">. </w:t>
      </w:r>
      <w:del w:id="18" w:author="Michael Chen" w:date="2016-07-26T09:37:00Z">
        <w:r w:rsidR="007A37D8" w:rsidDel="001D7B03">
          <w:delText>This difficulty arises from</w:delText>
        </w:r>
        <w:r w:rsidR="00D34445" w:rsidDel="001D7B03">
          <w:delText xml:space="preserve"> the assumption of conservative behavior that is assumed in the near shore system,</w:delText>
        </w:r>
        <w:r w:rsidR="007A37D8" w:rsidDel="001D7B03">
          <w:delText xml:space="preserve"> since </w:delText>
        </w:r>
        <w:r w:rsidR="004921B2" w:rsidDel="001D7B03">
          <w:delText>r</w:delText>
        </w:r>
      </w:del>
      <w:ins w:id="19" w:author="Michael Chen" w:date="2016-07-26T09:37:00Z">
        <w:r w:rsidR="001D7B03">
          <w:t>R</w:t>
        </w:r>
      </w:ins>
      <w:r w:rsidR="004921B2">
        <w:t>adium isotope</w:t>
      </w:r>
      <w:ins w:id="20" w:author="Michael Chen" w:date="2016-07-26T09:35:00Z">
        <w:r w:rsidR="0085666D">
          <w:t>s</w:t>
        </w:r>
      </w:ins>
      <w:del w:id="21" w:author="Michael Chen" w:date="2016-07-26T09:35:00Z">
        <w:r w:rsidR="004921B2" w:rsidDel="0085666D">
          <w:delText>s</w:delText>
        </w:r>
      </w:del>
      <w:r w:rsidR="004921B2">
        <w:t xml:space="preserve"> are retarded by the presence of iron</w:t>
      </w:r>
      <w:r w:rsidR="00464DB5">
        <w:t xml:space="preserve"> and manganese oxides</w:t>
      </w:r>
      <w:r w:rsidR="007A37D8">
        <w:t xml:space="preserve"> in estuarine aquifers</w:t>
      </w:r>
      <w:ins w:id="22" w:author="Michael Chen" w:date="2016-07-26T09:36:00Z">
        <w:r w:rsidR="0085666D">
          <w:t>, which will result in non-conservative mixing if there are spatial and temporal transport heterogeneities</w:t>
        </w:r>
      </w:ins>
      <w:r w:rsidR="00464DB5">
        <w:t xml:space="preserve"> </w:t>
      </w:r>
      <w:r w:rsidR="00464DB5">
        <w:fldChar w:fldCharType="begin" w:fldLock="1"/>
      </w:r>
      <w:r w:rsidR="007E2D1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"[4]" }, "properties" : { "noteIndex" : 0 }, "schema" : "https://github.com/citation-style-language/schema/raw/master/csl-citation.json" }</w:instrText>
      </w:r>
      <w:r w:rsidR="00464DB5">
        <w:fldChar w:fldCharType="separate"/>
      </w:r>
      <w:r w:rsidR="007E2D12" w:rsidRPr="007E2D12">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has already been observed </w:t>
      </w:r>
      <w:r w:rsidR="00D34445">
        <w:fldChar w:fldCharType="begin" w:fldLock="1"/>
      </w:r>
      <w:r w:rsidR="007E2D12">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"[5]" }, "properties" : { "noteIndex" : 0 }, "schema" : "https://github.com/citation-style-language/schema/raw/master/csl-citation.json" }</w:instrText>
      </w:r>
      <w:r w:rsidR="00D34445">
        <w:fldChar w:fldCharType="separate"/>
      </w:r>
      <w:r w:rsidR="007E2D12" w:rsidRPr="007E2D12">
        <w:rPr>
          <w:noProof/>
        </w:rPr>
        <w:t>(Hughes, Wilson, &amp; Moore, 2015)</w:t>
      </w:r>
      <w:r w:rsidR="00D34445">
        <w:fldChar w:fldCharType="end"/>
      </w:r>
      <w:r w:rsidR="00D34445">
        <w:t>.</w:t>
      </w:r>
      <w:r w:rsidR="004921B2">
        <w:t xml:space="preserve"> </w:t>
      </w:r>
      <w:del w:id="23" w:author="Michael Chen" w:date="2016-07-26T09:43:00Z">
        <w:r w:rsidR="00D91CB2" w:rsidDel="001D7B03">
          <w:delText>Aside from a natural groundwater tracer</w:delText>
        </w:r>
      </w:del>
      <w:ins w:id="24" w:author="Michael Chen" w:date="2016-07-26T09:43:00Z">
        <w:r w:rsidR="001D7B03">
          <w:t xml:space="preserve">In addition to its use </w:t>
        </w:r>
      </w:ins>
      <w:ins w:id="25" w:author="Michael Chen" w:date="2016-07-26T09:46:00Z">
        <w:r w:rsidR="00CC3D23">
          <w:t>as a groundwater tracer</w:t>
        </w:r>
      </w:ins>
      <w:r w:rsidR="00F63FA8">
        <w:t>, radium has also been identified as a</w:t>
      </w:r>
      <w:del w:id="26" w:author="Michael Chen" w:date="2016-07-26T09:58:00Z">
        <w:r w:rsidR="00D91CB2" w:rsidDel="00420C93">
          <w:delText xml:space="preserve"> possible</w:delText>
        </w:r>
      </w:del>
      <w:r w:rsidR="00F63FA8">
        <w:t xml:space="preserve"> </w:t>
      </w:r>
      <w:r w:rsidR="00D91CB2">
        <w:t xml:space="preserve">marker for historic spills associated with hydrocarbon extraction </w:t>
      </w:r>
      <w:r w:rsidR="00D91CB2">
        <w:fldChar w:fldCharType="begin" w:fldLock="1"/>
      </w:r>
      <w:r w:rsidR="007E2D1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"[6]" }, "properties" : { "noteIndex" : 0 }, "schema" : "https://github.com/citation-style-language/schema/raw/master/csl-citation.json" }</w:instrText>
      </w:r>
      <w:r w:rsidR="00D91CB2">
        <w:fldChar w:fldCharType="separate"/>
      </w:r>
      <w:r w:rsidR="007E2D12" w:rsidRPr="007E2D12">
        <w:rPr>
          <w:noProof/>
        </w:rPr>
        <w:t>(Lauer &amp; Vengosh, 2016)</w:t>
      </w:r>
      <w:r w:rsidR="00D91CB2">
        <w:fldChar w:fldCharType="end"/>
      </w:r>
      <w:r w:rsidR="00D91CB2">
        <w:t xml:space="preserve">. </w:t>
      </w:r>
      <w:del w:id="27" w:author="Michael Chen" w:date="2016-07-26T09:59:00Z">
        <w:r w:rsidR="00D91CB2" w:rsidDel="00420C93">
          <w:delText>This is possible because the radium isotopic signature of many shales differs significantly from that of local shallow groundwater</w:delText>
        </w:r>
      </w:del>
      <w:ins w:id="28" w:author="Michael Chen" w:date="2016-07-26T09:59:00Z">
        <w:r w:rsidR="00420C93">
          <w:t>This is possible when radium isotope ratio</w:t>
        </w:r>
      </w:ins>
      <w:ins w:id="29" w:author="Michael Chen" w:date="2016-07-26T10:00:00Z">
        <w:r w:rsidR="00420C93">
          <w:t>s can delineate</w:t>
        </w:r>
      </w:ins>
      <w:ins w:id="30" w:author="Michael Chen" w:date="2016-07-26T09:59:00Z">
        <w:r w:rsidR="00420C93">
          <w:t xml:space="preserve"> between produced water from deep formations</w:t>
        </w:r>
      </w:ins>
      <w:r w:rsidR="00D91CB2">
        <w:t xml:space="preserve"> </w:t>
      </w:r>
      <w:ins w:id="31" w:author="Michael Chen" w:date="2016-07-26T10:00:00Z">
        <w:r w:rsidR="00420C93">
          <w:t xml:space="preserve">and local groundwater </w:t>
        </w:r>
      </w:ins>
      <w:r w:rsidR="00D91CB2">
        <w:fldChar w:fldCharType="begin" w:fldLock="1"/>
      </w:r>
      <w:r w:rsidR="007E2D12">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"[7]" }, "properties" : { "noteIndex" : 0 }, "schema" : "https://github.com/citation-style-language/schema/raw/master/csl-citation.json" }</w:instrText>
      </w:r>
      <w:r w:rsidR="00D91CB2">
        <w:fldChar w:fldCharType="separate"/>
      </w:r>
      <w:r w:rsidR="007E2D12" w:rsidRPr="007E2D12">
        <w:rPr>
          <w:noProof/>
        </w:rPr>
        <w:t>(Warner, Christie, Jackson, &amp; Vengosh, 2013)</w:t>
      </w:r>
      <w:r w:rsidR="00D91CB2">
        <w:fldChar w:fldCharType="end"/>
      </w:r>
      <w:r w:rsidR="004921B2">
        <w:t>.</w:t>
      </w:r>
      <w:r w:rsidR="00210C4A">
        <w:t xml:space="preserve"> </w:t>
      </w:r>
      <w:del w:id="32" w:author="Michael Chen" w:date="2016-07-26T10:00:00Z">
        <w:r w:rsidR="00210C4A" w:rsidDel="00420C93">
          <w:delText>Making full</w:delText>
        </w:r>
        <w:r w:rsidR="00D34445" w:rsidDel="00420C93">
          <w:delText xml:space="preserve"> use radium as a tracer in both of these scenarios</w:delText>
        </w:r>
        <w:r w:rsidR="009934C3" w:rsidDel="00420C93">
          <w:delText xml:space="preserve"> demands</w:delText>
        </w:r>
        <w:r w:rsidR="009B463F" w:rsidDel="00420C93">
          <w:delText xml:space="preserve"> a</w:delText>
        </w:r>
        <w:r w:rsidR="00210C4A" w:rsidDel="00420C93">
          <w:delText xml:space="preserve"> careful accounting of the critical processes controlling transport</w:delText>
        </w:r>
      </w:del>
      <w:ins w:id="33" w:author="Michael Chen" w:date="2016-07-26T10:00:00Z">
        <w:r w:rsidR="00420C93">
          <w:t xml:space="preserve">Improved models of radium isotope transport enable </w:t>
        </w:r>
      </w:ins>
      <w:ins w:id="34" w:author="Michael Chen" w:date="2016-07-26T10:06:00Z">
        <w:r w:rsidR="00037288">
          <w:t xml:space="preserve">better </w:t>
        </w:r>
      </w:ins>
      <w:ins w:id="35" w:author="Michael Chen" w:date="2016-07-26T10:00:00Z">
        <w:r w:rsidR="00420C93">
          <w:t>usage of th</w:t>
        </w:r>
        <w:r w:rsidR="00E017D3">
          <w:t>e radium isotope suite to trace</w:t>
        </w:r>
        <w:r w:rsidR="00420C93">
          <w:t xml:space="preserve"> critical groundwater processes</w:t>
        </w:r>
      </w:ins>
      <w:r w:rsidR="00210C4A">
        <w:t>.</w:t>
      </w:r>
      <w:r w:rsidR="009934C3">
        <w:t xml:space="preserve"> </w:t>
      </w:r>
    </w:p>
    <w:p w14:paraId="259482F6" w14:textId="05F5606D" w:rsidR="00505D1A" w:rsidRDefault="00AD1D21" w:rsidP="00B53860">
      <w:pPr>
        <w:spacing w:line="360" w:lineRule="auto"/>
      </w:pPr>
      <w:r>
        <w:lastRenderedPageBreak/>
        <w:tab/>
        <w:t>Radium isotope transport is dominated by advection and diffusion, where specific mineral phases</w:t>
      </w:r>
      <w:r w:rsidR="00BC00AE">
        <w:t xml:space="preserve"> control the aqueous radium concentration through sorption</w:t>
      </w:r>
      <w:r>
        <w:t xml:space="preserve">. </w:t>
      </w:r>
      <w:r w:rsidR="00642DB1">
        <w:t>Radium weakly forms complexes with carbonate and sulfate</w:t>
      </w:r>
      <w:r w:rsidR="00BC00AE">
        <w:t xml:space="preserve"> ions</w:t>
      </w:r>
      <w:r w:rsidR="00642DB1">
        <w:t xml:space="preserve"> at pH values greater than 9</w:t>
      </w:r>
      <w:r w:rsidR="00C12AA1">
        <w:t xml:space="preserve">, but is </w:t>
      </w:r>
      <w:r w:rsidR="009934C3">
        <w:t xml:space="preserve">free radium for </w:t>
      </w:r>
      <w:r w:rsidR="00BC00AE">
        <w:t xml:space="preserve">most </w:t>
      </w:r>
      <w:r w:rsidR="00C12AA1">
        <w:t xml:space="preserve">environmental conditions </w:t>
      </w:r>
      <w:r w:rsidR="00C12AA1">
        <w:fldChar w:fldCharType="begin" w:fldLock="1"/>
      </w:r>
      <w:r w:rsidR="007E2D12">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"[8]" }, "properties" : { "noteIndex" : 0 }, "schema" : "https://github.com/citation-style-language/schema/raw/master/csl-citation.json" }</w:instrText>
      </w:r>
      <w:r w:rsidR="00C12AA1">
        <w:fldChar w:fldCharType="separate"/>
      </w:r>
      <w:r w:rsidR="007E2D12" w:rsidRPr="007E2D12">
        <w:rPr>
          <w:noProof/>
        </w:rPr>
        <w:t>(Grivé, Duro, Colàs, &amp; Giffaut, 2015)</w:t>
      </w:r>
      <w:r w:rsidR="00C12AA1">
        <w:fldChar w:fldCharType="end"/>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coefficients, Kd</w:t>
      </w:r>
      <w:r w:rsidR="00BC00AE">
        <w:t>, finding that iron</w:t>
      </w:r>
      <w:ins w:id="36" w:author="Michael Chen" w:date="2016-07-26T10:18:00Z">
        <w:r w:rsidR="007E6F3B">
          <w:t xml:space="preserve"> oxides,</w:t>
        </w:r>
      </w:ins>
      <w:del w:id="37" w:author="Michael Chen" w:date="2016-07-26T10:18:00Z">
        <w:r w:rsidR="00BC00AE" w:rsidDel="007E6F3B">
          <w:delText xml:space="preserve"> and</w:delText>
        </w:r>
      </w:del>
      <w:r w:rsidR="00BC00AE">
        <w:t xml:space="preserve"> manganese oxides</w:t>
      </w:r>
      <w:ins w:id="38" w:author="Michael Chen" w:date="2016-07-26T10:18:00Z">
        <w:r w:rsidR="007E6F3B">
          <w:t>, and some clays</w:t>
        </w:r>
      </w:ins>
      <w:r w:rsidR="00BC00AE">
        <w:t xml:space="preserve"> dominate radium retention</w:t>
      </w:r>
      <w:r>
        <w:t xml:space="preserve"> </w:t>
      </w:r>
      <w:r w:rsidR="00C12AA1">
        <w:fldChar w:fldCharType="begin" w:fldLock="1"/>
      </w:r>
      <w:r w:rsidR="007E2D12">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"(L. Ames, McGarrah, &amp; Walker, 1983; Bassot, Stammose, &amp; Benitah, 2005; Bene\u0161, Strejc, Lukavec, &amp; Borovec, 1984; Fesenko, Carvalho, Martin, Moore, &amp; Yankovich, 2014; Nirdosh, Trembley, &amp; Johnson, 1990)", "plainTextFormattedCitation" : "(L. Ames, McGarrah, &amp; Walker, 1983; Bassot, Stammose, &amp; Benitah, 2005; Bene\u0161, Strejc, Lukavec, &amp; Borovec, 1984; Fesenko, Carvalho, Martin, Moore, &amp; Yankovich, 2014; Nirdosh, Trembley, &amp; Johnson, 1990)", "previouslyFormattedCitation" : "[9]\u2013[13]" }, "properties" : { "noteIndex" : 0 }, "schema" : "https://github.com/citation-style-language/schema/raw/master/csl-citation.json" }</w:instrText>
      </w:r>
      <w:r w:rsidR="00C12AA1">
        <w:fldChar w:fldCharType="separate"/>
      </w:r>
      <w:r w:rsidR="007E2D12" w:rsidRPr="007E2D12">
        <w:rPr>
          <w:noProof/>
        </w:rPr>
        <w:t>(L. Ames, McGarrah, &amp; Walker, 1983; Bassot, Stammose, &amp; Benitah, 2005; Beneš, Strejc, Lukavec, &amp; Borovec, 1984; Fesenko, Carvalho, Martin, Moore, &amp; Yankovich, 2014; Nirdosh, Trembley, &amp; Johnson, 1990)</w:t>
      </w:r>
      <w:r w:rsidR="00C12AA1">
        <w:fldChar w:fldCharType="end"/>
      </w:r>
      <w:r w:rsidR="00C12AA1">
        <w:t>.</w:t>
      </w:r>
      <w:ins w:id="39" w:author="Michael Chen" w:date="2016-07-27T10:40:00Z">
        <w:r w:rsidR="00446751">
          <w:t xml:space="preserve"> Organic matter is also shown to play an important role, though no detailed studies</w:t>
        </w:r>
      </w:ins>
      <w:ins w:id="40" w:author="Michael Chen" w:date="2016-07-27T10:43:00Z">
        <w:r w:rsidR="00446751">
          <w:t>, like those with the different minerals,</w:t>
        </w:r>
      </w:ins>
      <w:ins w:id="41" w:author="Michael Chen" w:date="2016-07-27T10:40:00Z">
        <w:r w:rsidR="00446751">
          <w:t xml:space="preserve"> have been performed </w:t>
        </w:r>
      </w:ins>
      <w:ins w:id="42" w:author="Michael Chen" w:date="2016-07-27T10:43:00Z">
        <w:r w:rsidR="00446751">
          <w:fldChar w:fldCharType="begin" w:fldLock="1"/>
        </w:r>
      </w:ins>
      <w:r w:rsidR="007E2D12">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"(Greeman, Rose, Washington, Dobos, &amp; Ciolkosz, 1999)", "plainTextFormattedCitation" : "(Greeman, Rose, Washington, Dobos, &amp; Ciolkosz, 1999)", "previouslyFormattedCitation" : "[14]" }, "properties" : { "noteIndex" : 0 }, "schema" : "https://github.com/citation-style-language/schema/raw/master/csl-citation.json" }</w:instrText>
      </w:r>
      <w:r w:rsidR="00446751">
        <w:fldChar w:fldCharType="separate"/>
      </w:r>
      <w:r w:rsidR="007E2D12" w:rsidRPr="007E2D12">
        <w:rPr>
          <w:noProof/>
        </w:rPr>
        <w:t>(Greeman, Rose, Washington, Dobos, &amp; Ciolkosz, 1999)</w:t>
      </w:r>
      <w:ins w:id="43" w:author="Michael Chen" w:date="2016-07-27T10:43:00Z">
        <w:r w:rsidR="00446751">
          <w:fldChar w:fldCharType="end"/>
        </w:r>
        <w:r w:rsidR="00446751">
          <w:t>.</w:t>
        </w:r>
      </w:ins>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K</w:t>
      </w:r>
      <w:r w:rsidR="007F6638" w:rsidRPr="00B80292">
        <w:rPr>
          <w:vertAlign w:val="subscript"/>
        </w:rPr>
        <w:t>d</w:t>
      </w:r>
      <w:r w:rsidR="007F6638">
        <w:t xml:space="preserve"> values saw significant variations in K</w:t>
      </w:r>
      <w:r w:rsidR="007F6638" w:rsidRPr="00B80292">
        <w:rPr>
          <w:vertAlign w:val="subscript"/>
        </w:rPr>
        <w:t>d</w:t>
      </w:r>
      <w:r w:rsidR="007F6638">
        <w:t xml:space="preserve"> for similar systems, even when only a synthetic iron oxide was considered</w:t>
      </w:r>
      <w:r w:rsidR="00D713C8">
        <w:t xml:space="preserve"> </w:t>
      </w:r>
      <w:r w:rsidR="00D713C8">
        <w:fldChar w:fldCharType="begin" w:fldLock="1"/>
      </w:r>
      <w:r w:rsidR="007E2D1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"[15]" }, "properties" : { "noteIndex" : 0 }, "schema" : "https://github.com/citation-style-language/schema/raw/master/csl-citation.json" }</w:instrText>
      </w:r>
      <w:r w:rsidR="00D713C8">
        <w:fldChar w:fldCharType="separate"/>
      </w:r>
      <w:r w:rsidR="007E2D12" w:rsidRPr="007E2D12">
        <w:rPr>
          <w:noProof/>
        </w:rPr>
        <w:t>(Beck &amp; Cochran, 2013)</w:t>
      </w:r>
      <w:r w:rsidR="00D713C8">
        <w:fldChar w:fldCharType="end"/>
      </w:r>
      <w:r w:rsidR="007F6638">
        <w:t>.</w:t>
      </w:r>
      <w:r w:rsidR="00BC00AE">
        <w:t xml:space="preserve"> </w:t>
      </w:r>
      <w:r w:rsidR="00F31B86">
        <w:t>M</w:t>
      </w:r>
      <w:r w:rsidR="009934C3">
        <w:t>ore recent work has modeled</w:t>
      </w:r>
      <w:r w:rsidR="00F31B86">
        <w:t xml:space="preserve"> data from radium sorption to ferrihydrite and goethite using a tetradentate binding site surface complexation model</w:t>
      </w:r>
      <w:r w:rsidR="009934C3">
        <w:t xml:space="preserve"> with good success</w:t>
      </w:r>
      <w:r w:rsidR="00F31B86">
        <w:t xml:space="preserve"> </w:t>
      </w:r>
      <w:r w:rsidR="00F31B86">
        <w:fldChar w:fldCharType="begin" w:fldLock="1"/>
      </w:r>
      <w:r w:rsidR="007E2D12">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"[16]" }, "properties" : { "noteIndex" : 0 }, "schema" : "https://github.com/citation-style-language/schema/raw/master/csl-citation.json" }</w:instrText>
      </w:r>
      <w:r w:rsidR="00F31B86">
        <w:fldChar w:fldCharType="separate"/>
      </w:r>
      <w:r w:rsidR="007E2D12" w:rsidRPr="007E2D12">
        <w:rPr>
          <w:noProof/>
        </w:rPr>
        <w:t>(Sajih et al., 2014)</w:t>
      </w:r>
      <w:r w:rsidR="00F31B86">
        <w:fldChar w:fldCharType="end"/>
      </w:r>
      <w:r w:rsidR="009934C3">
        <w:t xml:space="preserve">. </w:t>
      </w:r>
      <w:r w:rsidR="00D36EF3">
        <w:t>The</w:t>
      </w:r>
      <w:r w:rsidR="009934C3">
        <w:t xml:space="preserve"> sorption of other group II ions to montmorillonites and other clay minerals is well studied </w:t>
      </w:r>
      <w:ins w:id="44" w:author="Michael Chen" w:date="2016-07-26T10:24:00Z">
        <w:r w:rsidR="007E6F3B">
          <w:t xml:space="preserve">and modeled </w:t>
        </w:r>
      </w:ins>
      <w:r w:rsidR="009934C3">
        <w:fldChar w:fldCharType="begin" w:fldLock="1"/>
      </w:r>
      <w:r w:rsidR="007E2D12">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"[17]\u2013[19]" }, "properties" : { "noteIndex" : 0 }, "schema" : "https://github.com/citation-style-language/schema/raw/master/csl-citation.json" }</w:instrText>
      </w:r>
      <w:r w:rsidR="009934C3">
        <w:fldChar w:fldCharType="separate"/>
      </w:r>
      <w:r w:rsidR="007E2D12" w:rsidRPr="007E2D12">
        <w:rPr>
          <w:noProof/>
        </w:rPr>
        <w:t>(Bas, 2006; Michael H. Bradbury &amp; Baeyens, 2005; Kraepiel, Keiler, &amp; Morel, 1999)</w:t>
      </w:r>
      <w:r w:rsidR="009934C3">
        <w:fldChar w:fldCharType="end"/>
      </w:r>
      <w:r w:rsidR="009934C3">
        <w:t>,</w:t>
      </w:r>
      <w:r w:rsidR="00D36EF3">
        <w:t xml:space="preserve"> but</w:t>
      </w:r>
      <w:r w:rsidR="009934C3">
        <w:t xml:space="preserve"> there is only a limited data set fo</w:t>
      </w:r>
      <w:r w:rsidR="00503D9D">
        <w:t xml:space="preserve">r radium sorption </w:t>
      </w:r>
      <w:r w:rsidR="00503D9D">
        <w:fldChar w:fldCharType="begin" w:fldLock="1"/>
      </w:r>
      <w:r w:rsidR="007E2D12">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"[20]" }, "properties" : { "noteIndex" : 0 }, "schema" : "https://github.com/citation-style-language/schema/raw/master/csl-citation.json" }</w:instrText>
      </w:r>
      <w:r w:rsidR="00503D9D">
        <w:fldChar w:fldCharType="separate"/>
      </w:r>
      <w:r w:rsidR="007E2D12" w:rsidRPr="007E2D12">
        <w:rPr>
          <w:noProof/>
        </w:rPr>
        <w:t>(Tamamura et al., 2013)</w:t>
      </w:r>
      <w:r w:rsidR="00503D9D">
        <w:fldChar w:fldCharType="end"/>
      </w:r>
      <w:r w:rsidR="00503D9D">
        <w:t xml:space="preserve">. Lastly, there is very little data examining the sorption of radium to reduced minerals that form during natural cycling of certain groundwaters. </w:t>
      </w:r>
      <w:del w:id="45" w:author="Michael Chen" w:date="2016-07-26T10:29:00Z">
        <w:r w:rsidR="00503D9D" w:rsidDel="00D4073C">
          <w:delText>Understanding the full suite of minerals controlling radium transport will be key in predicting its behavior.</w:delText>
        </w:r>
      </w:del>
      <w:ins w:id="46" w:author="Michael Chen" w:date="2016-07-26T10:29:00Z">
        <w:r w:rsidR="00D4073C">
          <w:t>The gaps in the available data make it difficult</w:t>
        </w:r>
      </w:ins>
      <w:ins w:id="47" w:author="Michael Chen" w:date="2016-07-26T10:31:00Z">
        <w:r w:rsidR="00D4073C">
          <w:t xml:space="preserve"> to predict radium fate in groundwater where multiple mineral surfaces will compete to sorb dissolved radium.</w:t>
        </w:r>
      </w:ins>
    </w:p>
    <w:p w14:paraId="1B6D9479" w14:textId="3CFD7829" w:rsidR="00400EB6" w:rsidRDefault="00400EB6" w:rsidP="00B53860">
      <w:pPr>
        <w:spacing w:line="360" w:lineRule="auto"/>
      </w:pPr>
      <w:r>
        <w:tab/>
      </w:r>
      <w:del w:id="48" w:author="Michael Chen" w:date="2016-07-26T10:37:00Z">
        <w:r w:rsidDel="00D4073C">
          <w:delText>The literature contains a limited set of data studying radium sorption to most minerals, with radiotoxicity often cited as the reason for these limitations</w:delText>
        </w:r>
      </w:del>
      <w:ins w:id="49" w:author="Michael Chen" w:date="2016-07-26T10:37:00Z">
        <w:r w:rsidR="00D4073C">
          <w:t>The radiotoxicity of radium has limited its range of study, thus analog compounds possessing similar chemistry, but lower health risks are used</w:t>
        </w:r>
      </w:ins>
      <w:r>
        <w:t xml:space="preserve"> </w:t>
      </w:r>
      <w:r>
        <w:fldChar w:fldCharType="begin" w:fldLock="1"/>
      </w:r>
      <w:r w:rsidR="007E2D12">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"[16]" }, "properties" : { "noteIndex" : 0 }, "schema" : "https://github.com/citation-style-language/schema/raw/master/csl-citation.json" }</w:instrText>
      </w:r>
      <w:r>
        <w:fldChar w:fldCharType="separate"/>
      </w:r>
      <w:r w:rsidR="007E2D12" w:rsidRPr="007E2D12">
        <w:rPr>
          <w:noProof/>
        </w:rPr>
        <w:t>(Sajih et al., 2014)</w:t>
      </w:r>
      <w:r>
        <w:fldChar w:fldCharType="end"/>
      </w:r>
      <w:r>
        <w:t>.</w:t>
      </w:r>
      <w:del w:id="50" w:author="Michael Chen" w:date="2016-07-26T10:38:00Z">
        <w:r w:rsidDel="00D4073C">
          <w:delText xml:space="preserve"> A popular technique for circumventing these hazards is the use of analog compounds, which share some of the same chemical characteristics as radium, but present fewer human health hazards.</w:delText>
        </w:r>
      </w:del>
      <w:r>
        <w:t xml:space="preserve"> Barium, which is in the same family as radium, </w:t>
      </w:r>
      <w:del w:id="51" w:author="Michael Chen" w:date="2016-07-26T10:38:00Z">
        <w:r w:rsidDel="00D4073C">
          <w:delText>has been considered and cited</w:delText>
        </w:r>
      </w:del>
      <w:ins w:id="52" w:author="Michael Chen" w:date="2016-07-26T10:38:00Z">
        <w:r w:rsidR="00D4073C">
          <w:t>is commonly used</w:t>
        </w:r>
      </w:ins>
      <w:r>
        <w:t xml:space="preserve"> as an analog for radium in the environment </w:t>
      </w:r>
      <w:r>
        <w:fldChar w:fldCharType="begin" w:fldLock="1"/>
      </w:r>
      <w:r w:rsidR="007E2D12">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"[21]" }, "properties" : { "noteIndex" : 0 }, "schema" : "https://github.com/citation-style-language/schema/raw/master/csl-citation.json" }</w:instrText>
      </w:r>
      <w:r>
        <w:fldChar w:fldCharType="separate"/>
      </w:r>
      <w:r w:rsidR="007E2D12" w:rsidRPr="007E2D12">
        <w:rPr>
          <w:noProof/>
        </w:rPr>
        <w:t>(P. C. Zhang et al., 2001)</w:t>
      </w:r>
      <w:r>
        <w:fldChar w:fldCharType="end"/>
      </w:r>
      <w:r>
        <w:t xml:space="preserve">. Barium </w:t>
      </w:r>
      <w:del w:id="53" w:author="Michael Chen" w:date="2016-07-26T10:40:00Z">
        <w:r w:rsidDel="00DD19DF">
          <w:delText>has been</w:delText>
        </w:r>
      </w:del>
      <w:ins w:id="54" w:author="Michael Chen" w:date="2016-07-26T10:42:00Z">
        <w:r w:rsidR="00DD19DF">
          <w:t>can</w:t>
        </w:r>
      </w:ins>
      <w:del w:id="55" w:author="Michael Chen" w:date="2016-07-26T10:42:00Z">
        <w:r w:rsidDel="00DD19DF">
          <w:delText xml:space="preserve"> used to</w:delText>
        </w:r>
      </w:del>
      <w:r>
        <w:t xml:space="preserve"> remove radium from</w:t>
      </w:r>
      <w:del w:id="56" w:author="Michael Chen" w:date="2016-07-26T10:40:00Z">
        <w:r w:rsidDel="00DD19DF">
          <w:delText xml:space="preserve"> </w:delText>
        </w:r>
      </w:del>
      <w:ins w:id="57" w:author="Michael Chen" w:date="2016-07-26T10:40:00Z">
        <w:r w:rsidR="00DD19DF">
          <w:t xml:space="preserve"> hydraulic fracturing produced waters</w:t>
        </w:r>
      </w:ins>
      <w:ins w:id="58" w:author="Michael Chen" w:date="2016-07-26T10:42:00Z">
        <w:r w:rsidR="00DD19DF">
          <w:t xml:space="preserve"> by coprecipitation in the presence of sulfate, with barium sulfate and radium sulfate having similar solubility products</w:t>
        </w:r>
      </w:ins>
      <w:del w:id="59" w:author="Michael Chen" w:date="2016-07-26T10:40:00Z">
        <w:r w:rsidDel="00DD19DF">
          <w:delText>produced waters from hydraulic fracturing</w:delText>
        </w:r>
      </w:del>
      <w:ins w:id="60" w:author="Michael Chen" w:date="2016-07-26T10:41:00Z">
        <w:r w:rsidR="00DD19DF">
          <w:t xml:space="preserve"> </w:t>
        </w:r>
      </w:ins>
      <w:del w:id="61" w:author="Michael Chen" w:date="2016-07-26T10:41:00Z">
        <w:r w:rsidDel="00DD19DF">
          <w:delText xml:space="preserve">, as the chemicals will coprecipitate in the presence of sulfate, and have relatively similar solubility products </w:delText>
        </w:r>
      </w:del>
      <w:r>
        <w:fldChar w:fldCharType="begin" w:fldLock="1"/>
      </w:r>
      <w:r w:rsidR="007E2D12">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"[22]" }, "properties" : { "noteIndex" : 0 }, "schema" : "https://github.com/citation-style-language/schema/raw/master/csl-citation.json" }</w:instrText>
      </w:r>
      <w:r>
        <w:fldChar w:fldCharType="separate"/>
      </w:r>
      <w:r w:rsidR="007E2D12" w:rsidRPr="007E2D12">
        <w:rPr>
          <w:noProof/>
        </w:rPr>
        <w:t>(T. Zhang, Gregory, Hammack, &amp; Vidic, 2014)</w:t>
      </w:r>
      <w:r>
        <w:fldChar w:fldCharType="end"/>
      </w:r>
      <w:del w:id="62" w:author="Michael Chen" w:date="2016-07-26T10:43:00Z">
        <w:r w:rsidDel="00DD19DF">
          <w:delText>,</w:delText>
        </w:r>
      </w:del>
      <w:ins w:id="63" w:author="Michael Chen" w:date="2016-07-26T10:43:00Z">
        <w:r w:rsidR="00DD19DF">
          <w:t>.</w:t>
        </w:r>
      </w:ins>
      <w:r>
        <w:t xml:space="preserve"> </w:t>
      </w:r>
      <w:del w:id="64" w:author="Michael Chen" w:date="2016-07-26T10:43:00Z">
        <w:r w:rsidDel="00DD19DF">
          <w:delText>suggesting this can be a valid approach</w:delText>
        </w:r>
      </w:del>
      <w:ins w:id="65" w:author="Michael Chen" w:date="2016-07-26T10:43:00Z">
        <w:r w:rsidR="00DD19DF">
          <w:t xml:space="preserve">This similarity in behavior suggests </w:t>
        </w:r>
      </w:ins>
      <w:del w:id="66" w:author="Michael Chen" w:date="2016-07-26T10:43:00Z">
        <w:r w:rsidDel="00DD19DF">
          <w:delText xml:space="preserve">, particularly when attempting </w:delText>
        </w:r>
      </w:del>
      <w:ins w:id="67" w:author="Michael Chen" w:date="2016-07-26T10:43:00Z">
        <w:r w:rsidR="00DD19DF">
          <w:t xml:space="preserve">barium is a valid radium analog, and </w:t>
        </w:r>
      </w:ins>
      <w:ins w:id="68" w:author="Michael Chen" w:date="2016-07-26T10:45:00Z">
        <w:r w:rsidR="00E21229">
          <w:t xml:space="preserve">can be </w:t>
        </w:r>
      </w:ins>
      <w:ins w:id="69" w:author="Michael Chen" w:date="2016-07-26T10:43:00Z">
        <w:r w:rsidR="00DD19DF">
          <w:t>use</w:t>
        </w:r>
      </w:ins>
      <w:ins w:id="70" w:author="Michael Chen" w:date="2016-07-26T10:45:00Z">
        <w:r w:rsidR="00E21229">
          <w:t>d</w:t>
        </w:r>
      </w:ins>
      <w:ins w:id="71" w:author="Michael Chen" w:date="2016-07-26T10:43:00Z">
        <w:r w:rsidR="00DD19DF">
          <w:t xml:space="preserve"> when </w:t>
        </w:r>
      </w:ins>
      <w:r>
        <w:t>experiments requir</w:t>
      </w:r>
      <w:ins w:id="72" w:author="Michael Chen" w:date="2016-07-26T10:43:00Z">
        <w:r w:rsidR="00DD19DF">
          <w:t>e</w:t>
        </w:r>
      </w:ins>
      <w:del w:id="73" w:author="Michael Chen" w:date="2016-07-26T10:43:00Z">
        <w:r w:rsidDel="00DD19DF">
          <w:delText>ing</w:delText>
        </w:r>
      </w:del>
      <w:r>
        <w:t xml:space="preserve"> a high loading of sorbate. Previous wor</w:t>
      </w:r>
      <w:ins w:id="74" w:author="Michael Chen" w:date="2016-07-26T10:46:00Z">
        <w:r w:rsidR="00E21229">
          <w:t>k, however,</w:t>
        </w:r>
      </w:ins>
      <w:del w:id="75" w:author="Michael Chen" w:date="2016-07-26T10:46:00Z">
        <w:r w:rsidDel="00E21229">
          <w:delText>k</w:delText>
        </w:r>
      </w:del>
      <w:r>
        <w:t xml:space="preserve"> compared radium and barium sorption for similar experimental conditions (though significantly higher barium loading), finding some similarities for ferrihydrite, but some differences for goethite</w:t>
      </w:r>
      <w:ins w:id="76" w:author="Michael Chen" w:date="2016-07-26T10:46:00Z">
        <w:r w:rsidR="00E21229">
          <w:t xml:space="preserve"> </w:t>
        </w:r>
        <w:r w:rsidR="00E21229">
          <w:fldChar w:fldCharType="begin" w:fldLock="1"/>
        </w:r>
      </w:ins>
      <w:r w:rsidR="007E2D12">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"[16]" }, "properties" : { "noteIndex" : 0 }, "schema" : "https://github.com/citation-style-language/schema/raw/master/csl-citation.json" }</w:instrText>
      </w:r>
      <w:r w:rsidR="00E21229">
        <w:fldChar w:fldCharType="separate"/>
      </w:r>
      <w:r w:rsidR="007E2D12" w:rsidRPr="007E2D12">
        <w:rPr>
          <w:noProof/>
        </w:rPr>
        <w:t>(Sajih et al., 2014)</w:t>
      </w:r>
      <w:ins w:id="77" w:author="Michael Chen" w:date="2016-07-26T10:46:00Z">
        <w:r w:rsidR="00E21229">
          <w:fldChar w:fldCharType="end"/>
        </w:r>
      </w:ins>
      <w:r>
        <w:t xml:space="preserve">. Another study compared radium and barium uptake of carbonate minerals, also finding distinct differences in sorption behavior </w:t>
      </w:r>
      <w:r>
        <w:fldChar w:fldCharType="begin" w:fldLock="1"/>
      </w:r>
      <w:r w:rsidR="007E2D12">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"[23]" }, "properties" : { "noteIndex" : 0 }, "schema" : "https://github.com/citation-style-language/schema/raw/master/csl-citation.json" }</w:instrText>
      </w:r>
      <w:r>
        <w:fldChar w:fldCharType="separate"/>
      </w:r>
      <w:r w:rsidR="007E2D12" w:rsidRPr="007E2D12">
        <w:rPr>
          <w:noProof/>
        </w:rPr>
        <w:t>(Jones et al., 2011)</w:t>
      </w:r>
      <w:r>
        <w:fldChar w:fldCharType="end"/>
      </w:r>
      <w:r>
        <w:t>.</w:t>
      </w:r>
      <w:ins w:id="78" w:author="Michael Chen" w:date="2016-07-26T10:50:00Z">
        <w:r w:rsidR="00AF5BF5">
          <w:t xml:space="preserve"> Comparison of barium and strontium also show </w:t>
        </w:r>
        <w:r w:rsidR="00AF5BF5">
          <w:lastRenderedPageBreak/>
          <w:t xml:space="preserve">significant differences </w:t>
        </w:r>
      </w:ins>
      <w:ins w:id="79" w:author="Michael Chen" w:date="2016-07-26T10:58:00Z">
        <w:r w:rsidR="00AF5BF5">
          <w:t xml:space="preserve">in sorption to clay minerals </w:t>
        </w:r>
        <w:r w:rsidR="00AF5BF5">
          <w:fldChar w:fldCharType="begin" w:fldLock="1"/>
        </w:r>
      </w:ins>
      <w:r w:rsidR="007E2D12">
        <w:instrText>ADDIN CSL_CITATION { "citationItems" : [ { "id" : "ITEM-1", "itemData" : { "DOI" : "10.1524/ract.1994.64.34.247", "ISSN" : "21933405", "abstract" : "In earlier studies we investigated the sorption behaviour of cesium and barium on size fractions of glaciofluvial materials and on the clay minerals montmofillonite, illite and chlorite. Here, we report on the sorption, desorption and exchange of strontium (concentration range: 1.5E-07 to 1.0E-04 M) in synthetic groundwater on the same materials. The experiments with strontium on glaciofluvial material were restricted to the &lt;32-mum size fraction. For this material the influence of its mineralogical composition and of the solution chemistry on the sorption of strontium was investigated. We also studied the interference of barium with the sorption of strontium on montmorillonite and on illite, and the mutual interference of cesium and barium on the &lt;32-mum material. The isotherms of strontium on all materials investigated were nearly linear. The results suggest that reversible cation-exchange mechanisms on clay minerals are responsible for its sorption behaviour on the glaciofluvial material. Its dependence on the composition of the groundwater could be reproduced with a 3-site model based on two ion-exchange reactions. [References: 9]", "author" : [ { "dropping-particle" : "", "family" : "Grutter", "given" : "A", "non-dropping-particle" : "", "parse-names" : false, "suffix" : "" }, { "dropping-particle" : "", "family" : "HR", "given" : "Vongunten", "non-dropping-particle" : "", "parse-names" : false, "suffix" : "" }, { "dropping-particle" : "", "family" : "Rossler", "given" : "E", "non-dropping-particle" : "", "parse-names" : false, "suffix" : "" }, { "dropping-particle" : "", "family" : "Keil", "given" : "R", "non-dropping-particle" : "", "parse-names" : false, "suffix" : "" } ], "container-title" : "Radiochimica Acta", "id" : "ITEM-1", "issue" : "3-4", "issued" : { "date-parts" : [ [ "1994" ] ] }, "page" : "247-252", "title" : "Sorption of Strontium on Unconsolidated Glaciofluvial Deposits and Clay Minerals - Mutual Interference of Cesium, Strontium and Barium", "type" : "article-journal", "volume" : "252" }, "uris" : [ "http://www.mendeley.com/documents/?uuid=8712d2d7-a9d4-45e9-a2f2-56be3aa57545" ] } ], "mendeley" : { "formattedCitation" : "(Grutter, HR, Rossler, &amp; Keil, 1994)", "plainTextFormattedCitation" : "(Grutter, HR, Rossler, &amp; Keil, 1994)", "previouslyFormattedCitation" : "[24]" }, "properties" : { "noteIndex" : 0 }, "schema" : "https://github.com/citation-style-language/schema/raw/master/csl-citation.json" }</w:instrText>
      </w:r>
      <w:r w:rsidR="00AF5BF5">
        <w:fldChar w:fldCharType="separate"/>
      </w:r>
      <w:r w:rsidR="007E2D12" w:rsidRPr="007E2D12">
        <w:rPr>
          <w:noProof/>
        </w:rPr>
        <w:t>(Grutter, HR, Rossler, &amp; Keil, 1994)</w:t>
      </w:r>
      <w:ins w:id="80" w:author="Michael Chen" w:date="2016-07-26T10:58:00Z">
        <w:r w:rsidR="00AF5BF5">
          <w:fldChar w:fldCharType="end"/>
        </w:r>
        <w:r w:rsidR="00AF5BF5">
          <w:t>.</w:t>
        </w:r>
      </w:ins>
      <w:r>
        <w:t xml:space="preserve"> These differences underscore the importance of studying radium specifically, only relying on chemical analogs when considerations of safety limit experimental activities</w:t>
      </w:r>
      <w:r w:rsidR="009A3FAF">
        <w:t xml:space="preserve"> or the behavior is shown to be sufficiently similar</w:t>
      </w:r>
      <w:r>
        <w:t>.</w:t>
      </w:r>
    </w:p>
    <w:p w14:paraId="4D70E478" w14:textId="3E091758" w:rsidR="00F31B86" w:rsidRDefault="00F31B86" w:rsidP="00B53860">
      <w:pPr>
        <w:spacing w:line="360" w:lineRule="auto"/>
      </w:pPr>
      <w:r>
        <w:tab/>
        <w:t xml:space="preserve">The objective of this work is to develop further understanding of radium </w:t>
      </w:r>
      <w:r w:rsidR="009E1557">
        <w:t>sorption behavior and develop simple models of radium sorption that can be used in a wide range of groundwater studies</w:t>
      </w:r>
      <w:r>
        <w:t xml:space="preserve">. </w:t>
      </w:r>
      <w:del w:id="81" w:author="Michael Chen" w:date="2016-07-26T11:02:00Z">
        <w:r w:rsidR="009E1557" w:rsidDel="00612C00">
          <w:delText xml:space="preserve">Previous work has </w:delText>
        </w:r>
        <w:r w:rsidR="003748CB" w:rsidDel="00612C00">
          <w:delText>primarily</w:delText>
        </w:r>
        <w:r w:rsidR="009E1557" w:rsidDel="00612C00">
          <w:delText xml:space="preserve"> focused on the importance of iron oxides, but have </w:delText>
        </w:r>
        <w:r w:rsidR="0024634D" w:rsidDel="00612C00">
          <w:delText>barely</w:delText>
        </w:r>
        <w:r w:rsidR="009E1557" w:rsidDel="00612C00">
          <w:delText xml:space="preserve"> considered the role of clay minerals with exchangeable cations, or the importance of reduced iron minerals, both of which are </w:delText>
        </w:r>
        <w:r w:rsidR="00767A3D" w:rsidDel="00612C00">
          <w:delText>common</w:delText>
        </w:r>
        <w:r w:rsidR="00E26EE8" w:rsidDel="00612C00">
          <w:delText>ly found in many aquifers</w:delText>
        </w:r>
      </w:del>
      <w:ins w:id="82" w:author="Michael Chen" w:date="2016-07-26T11:02:00Z">
        <w:r w:rsidR="00612C00">
          <w:t xml:space="preserve">Previous work has covered a limited set of iron oxides and clays, however only iron oxides have had a more detailed examination through surface complexation modeling, while reduced minerals have been </w:t>
        </w:r>
      </w:ins>
      <w:ins w:id="83" w:author="Michael Chen" w:date="2016-07-26T11:09:00Z">
        <w:r w:rsidR="00D85C4E">
          <w:t xml:space="preserve">almost </w:t>
        </w:r>
      </w:ins>
      <w:ins w:id="84" w:author="Michael Chen" w:date="2016-07-26T11:02:00Z">
        <w:r w:rsidR="00612C00">
          <w:t>completely ignored</w:t>
        </w:r>
      </w:ins>
      <w:r w:rsidR="009E1557">
        <w:t>. In this study, we first compare sorption of radium to ferrihydrite,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w:t>
      </w:r>
      <w:r w:rsidR="000D3DBF">
        <w:t xml:space="preserve"> under certain conditions</w:t>
      </w:r>
      <w:r w:rsidR="009E1557">
        <w:t>, the most dominant mineral is i</w:t>
      </w:r>
      <w:r w:rsidR="00291774">
        <w:t>n fact sodium montmorillonite. This result is mirrored in the surface complexation model</w:t>
      </w:r>
      <w:ins w:id="85" w:author="Michael Chen" w:date="2016-07-26T11:10:00Z">
        <w:r w:rsidR="000017A2">
          <w:t>ing</w:t>
        </w:r>
      </w:ins>
      <w:del w:id="86" w:author="Michael Chen" w:date="2016-07-26T11:10:00Z">
        <w:r w:rsidR="00291774" w:rsidDel="000017A2">
          <w:delText>s</w:delText>
        </w:r>
      </w:del>
      <w:r w:rsidR="00291774">
        <w:t xml:space="preserve">, </w:t>
      </w:r>
      <w:del w:id="87" w:author="Michael Chen" w:date="2016-07-26T11:10:00Z">
        <w:r w:rsidR="00291774" w:rsidDel="000017A2">
          <w:delText xml:space="preserve">showing </w:delText>
        </w:r>
      </w:del>
      <w:ins w:id="88" w:author="Michael Chen" w:date="2016-07-26T11:10:00Z">
        <w:r w:rsidR="000017A2">
          <w:t xml:space="preserve">suggesting </w:t>
        </w:r>
      </w:ins>
      <w:r w:rsidR="00291774">
        <w:t>that exchange reactions</w:t>
      </w:r>
      <w:ins w:id="89" w:author="Michael Chen" w:date="2016-07-26T11:10:00Z">
        <w:r w:rsidR="00AF55A8">
          <w:t xml:space="preserve"> with inner layer cations</w:t>
        </w:r>
      </w:ins>
      <w:del w:id="90" w:author="Michael Chen" w:date="2016-07-26T11:10:00Z">
        <w:r w:rsidR="00291774" w:rsidDel="00AF55A8">
          <w:delText xml:space="preserve"> result</w:delText>
        </w:r>
      </w:del>
      <w:ins w:id="91" w:author="Michael Chen" w:date="2016-07-26T11:10:00Z">
        <w:r w:rsidR="00AF55A8">
          <w:t xml:space="preserve"> drive</w:t>
        </w:r>
      </w:ins>
      <w:r w:rsidR="00291774">
        <w:t xml:space="preserve"> </w:t>
      </w:r>
      <w:del w:id="92" w:author="Michael Chen" w:date="2016-07-26T11:10:00Z">
        <w:r w:rsidR="00291774" w:rsidDel="00AF55A8">
          <w:delText xml:space="preserve">in </w:delText>
        </w:r>
      </w:del>
      <w:r w:rsidR="00291774">
        <w:t>the enhanced sorption of radium in the montmorillonite</w:t>
      </w:r>
      <w:del w:id="93" w:author="Michael Chen" w:date="2016-07-26T11:10:00Z">
        <w:r w:rsidR="00291774" w:rsidDel="0093358D">
          <w:delText>, as</w:delText>
        </w:r>
      </w:del>
      <w:r w:rsidR="00291774">
        <w:t xml:space="preserve"> compared to the other minerals.</w:t>
      </w:r>
    </w:p>
    <w:p w14:paraId="7EF9B169" w14:textId="741DC967" w:rsidR="009E1557" w:rsidRDefault="007444BF" w:rsidP="00B53860">
      <w:pPr>
        <w:spacing w:line="360" w:lineRule="auto"/>
      </w:pPr>
      <w:r>
        <w:t xml:space="preserve">SECTION 2: </w:t>
      </w:r>
      <w:r w:rsidR="00DE4BC8">
        <w:t xml:space="preserve">EXPERIMENTAL AND MODELING </w:t>
      </w:r>
      <w:r>
        <w:t>METHODS</w:t>
      </w:r>
    </w:p>
    <w:p w14:paraId="4C17FB2F" w14:textId="0F3B7A69" w:rsidR="009C7C54" w:rsidRDefault="009C7C54" w:rsidP="00B53860">
      <w:pPr>
        <w:spacing w:line="360" w:lineRule="auto"/>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to 3% using HCl.</w:t>
      </w:r>
    </w:p>
    <w:p w14:paraId="33DD1791" w14:textId="23623E21" w:rsidR="00DE72DF" w:rsidRDefault="00DE72DF" w:rsidP="00B53860">
      <w:pPr>
        <w:spacing w:line="360" w:lineRule="auto"/>
      </w:pPr>
      <w:r>
        <w:t>2.1 MINERAL PREPARATION</w:t>
      </w:r>
    </w:p>
    <w:p w14:paraId="311590D6" w14:textId="0A707F9A" w:rsidR="00DE72DF" w:rsidRDefault="00DE72DF" w:rsidP="00B53860">
      <w:pPr>
        <w:spacing w:line="360" w:lineRule="auto"/>
      </w:pPr>
      <w:r>
        <w:tab/>
      </w:r>
      <w:r w:rsidR="0043349A">
        <w:t xml:space="preserve">Both ferrihydrite and goethite minerals were prepared using standard methods </w:t>
      </w:r>
      <w:r w:rsidR="00167D90">
        <w:fldChar w:fldCharType="begin" w:fldLock="1"/>
      </w:r>
      <w:r w:rsidR="007E2D12">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"[25]" }, "properties" : { "noteIndex" : 0 }, "schema" : "https://github.com/citation-style-language/schema/raw/master/csl-citation.json" }</w:instrText>
      </w:r>
      <w:r w:rsidR="00167D90">
        <w:fldChar w:fldCharType="separate"/>
      </w:r>
      <w:r w:rsidR="007E2D12" w:rsidRPr="007E2D12">
        <w:rPr>
          <w:noProof/>
        </w:rPr>
        <w:t>(Schwertmann &amp; Cornell, 2000)</w:t>
      </w:r>
      <w:r w:rsidR="00167D90">
        <w:fldChar w:fldCharType="end"/>
      </w:r>
      <w:r w:rsidR="00167D90">
        <w:t>. Briefly, ferrihydrite was precipitated by dissolving Fe(III)Cl</w:t>
      </w:r>
      <w:r w:rsidR="00167D90" w:rsidRPr="006442C7">
        <w:rPr>
          <w:vertAlign w:val="subscript"/>
        </w:rPr>
        <w:t>3</w:t>
      </w:r>
      <w:r w:rsidR="00167D90">
        <w:t xml:space="preserve"> in water, and rapidly titrating the solution to pH 7</w:t>
      </w:r>
      <w:r w:rsidR="00030050">
        <w:t>-8</w:t>
      </w:r>
      <w:r w:rsidR="00167D90">
        <w:t>, followed by centrifugation and washing to remove background electrolytes. The</w:t>
      </w:r>
      <w:r w:rsidR="00994948">
        <w:t xml:space="preserve"> iron content of</w:t>
      </w:r>
      <w:r w:rsidR="00167D90">
        <w:t xml:space="preserve"> prepared ferrhydrite slurry was characterized using the ferrozine method </w:t>
      </w:r>
      <w:r w:rsidR="00167D90">
        <w:fldChar w:fldCharType="begin" w:fldLock="1"/>
      </w:r>
      <w:r w:rsidR="007E2D12">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"[26]" }, "properties" : { "noteIndex" : 0 }, "schema" : "https://github.com/citation-style-language/schema/raw/master/csl-citation.json" }</w:instrText>
      </w:r>
      <w:r w:rsidR="00167D90">
        <w:fldChar w:fldCharType="separate"/>
      </w:r>
      <w:r w:rsidR="007E2D12" w:rsidRPr="007E2D12">
        <w:rPr>
          <w:noProof/>
        </w:rPr>
        <w:t>(Stookey, 1970)</w:t>
      </w:r>
      <w:r w:rsidR="00167D90">
        <w:fldChar w:fldCharType="end"/>
      </w:r>
      <w:r w:rsidR="00167D90">
        <w:t>, and aliquots of the slurry were added directly to the experiments. Goethite was prepared by slow oxidation of an</w:t>
      </w:r>
      <w:r w:rsidR="000504B0">
        <w:t xml:space="preserve"> initially</w:t>
      </w:r>
      <w:r w:rsidR="00167D90">
        <w:t xml:space="preserve"> O2 free solution of Fe(II)Cl2 and bicarbonate using air over the course of 2 days. The resulting mineral was centrifuged and washed to remove background electrolyte, and then dried for 2 hours at 70 C. Both iron minerals were characterized using x-ray diffraction to confirm their composition.</w:t>
      </w:r>
    </w:p>
    <w:p w14:paraId="3B6A2E6D" w14:textId="60233877" w:rsidR="00B51EE3" w:rsidRDefault="00167D90" w:rsidP="00B53860">
      <w:pPr>
        <w:spacing w:line="360" w:lineRule="auto"/>
      </w:pPr>
      <w:r>
        <w:tab/>
        <w:t>Calcium montmorillonite STX-1b was ordered from the clay minerals society</w:t>
      </w:r>
      <w:r w:rsidR="00994948">
        <w:t xml:space="preserve"> (clays.org)</w:t>
      </w:r>
      <w:r w:rsidR="00B51EE3">
        <w:t xml:space="preserve">. The clay was dispersed with 1 M NaCl, and the &lt;0.2 um clay fraction siphoned off after successive washes with DI </w:t>
      </w:r>
      <w:r w:rsidR="00B51EE3">
        <w:lastRenderedPageBreak/>
        <w:t>water. The siphoned clay particles were then treated with a 1 M Sodium Acetate solution, set to pH 5 using glacial acetic acid, which removed the</w:t>
      </w:r>
      <w:commentRangeStart w:id="94"/>
      <w:r w:rsidR="00B51EE3">
        <w:t xml:space="preserve"> carbonates</w:t>
      </w:r>
      <w:commentRangeEnd w:id="94"/>
      <w:r w:rsidR="001B752A">
        <w:rPr>
          <w:rStyle w:val="CommentReference"/>
        </w:rPr>
        <w:commentReference w:id="94"/>
      </w:r>
      <w:ins w:id="95" w:author="Michael Chen" w:date="2016-07-26T11:13:00Z">
        <w:r w:rsidR="00B01788">
          <w:t xml:space="preserve"> </w:t>
        </w:r>
      </w:ins>
      <w:ins w:id="96" w:author="Michael Chen" w:date="2016-07-26T11:18:00Z">
        <w:r w:rsidR="00B01788">
          <w:fldChar w:fldCharType="begin" w:fldLock="1"/>
        </w:r>
      </w:ins>
      <w:r w:rsidR="007E2D12">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"(Klute, Kunze, &amp; Dixon, 1986)", "plainTextFormattedCitation" : "(Klute, Kunze, &amp; Dixon, 1986)", "previouslyFormattedCitation" : "[27]" }, "properties" : { "noteIndex" : 0 }, "schema" : "https://github.com/citation-style-language/schema/raw/master/csl-citation.json" }</w:instrText>
      </w:r>
      <w:r w:rsidR="00B01788">
        <w:fldChar w:fldCharType="separate"/>
      </w:r>
      <w:r w:rsidR="007E2D12" w:rsidRPr="007E2D12">
        <w:rPr>
          <w:noProof/>
        </w:rPr>
        <w:t>(Klute, Kunze, &amp; Dixon, 1986)</w:t>
      </w:r>
      <w:ins w:id="97" w:author="Michael Chen" w:date="2016-07-26T11:18:00Z">
        <w:r w:rsidR="00B01788">
          <w:fldChar w:fldCharType="end"/>
        </w:r>
      </w:ins>
      <w:r w:rsidR="00B51EE3">
        <w:t xml:space="preserve">. Since the mineral data from the clay society indicated low or negligible iron content, no iron oxide removal was performed. The cleaned clay was then washed and centrifuged with the experimental background solution, resulting in a sodium montmorillonite. The clay was dried at 50 C overnight, and then carefully ground using mortar </w:t>
      </w:r>
      <w:commentRangeStart w:id="98"/>
      <w:r w:rsidR="00B51EE3">
        <w:t xml:space="preserve">and pestle. </w:t>
      </w:r>
      <w:commentRangeEnd w:id="98"/>
      <w:r w:rsidR="00C75F08">
        <w:rPr>
          <w:rStyle w:val="CommentReference"/>
        </w:rPr>
        <w:commentReference w:id="98"/>
      </w:r>
    </w:p>
    <w:p w14:paraId="0FEDCDA3" w14:textId="0EBCC74D" w:rsidR="00B51EE3" w:rsidRDefault="003F60EB" w:rsidP="00B53860">
      <w:pPr>
        <w:spacing w:line="360" w:lineRule="auto"/>
      </w:pPr>
      <w:r>
        <w:tab/>
      </w:r>
      <w:r w:rsidR="0072409D">
        <w:t>P</w:t>
      </w:r>
      <w:r>
        <w:t>yrite was ordered from</w:t>
      </w:r>
      <w:r w:rsidR="00EF62ED">
        <w:t xml:space="preserve"> Ward’s Science (www.wardsci.com)</w:t>
      </w:r>
      <w:r>
        <w:t>, which came in a la</w:t>
      </w:r>
      <w:r w:rsidR="00C4280C">
        <w:t>rge ore form. The pyrite was</w:t>
      </w:r>
      <w:r>
        <w:t xml:space="preserve"> ground using mortar and pestle, and then the 45-250 um size fraction were sieved out. The pyrite was placed into an anaerobic glove bag, with a 5% hydrogen and 95% </w:t>
      </w:r>
      <w:del w:id="99" w:author="Michael Chen" w:date="2016-07-26T11:21:00Z">
        <w:r w:rsidDel="00B01788">
          <w:delText xml:space="preserve">hydrogen </w:delText>
        </w:r>
      </w:del>
      <w:ins w:id="100" w:author="Michael Chen" w:date="2016-07-26T11:21:00Z">
        <w:r w:rsidR="00B01788">
          <w:t xml:space="preserve">nitrogen </w:t>
        </w:r>
      </w:ins>
      <w:r>
        <w:t xml:space="preserve">atmosphere. </w:t>
      </w:r>
      <w:r w:rsidR="00483D6E">
        <w:t>Once in the glove bag, the pyrite was washed in 6 N HCl overnight to remove any iron oxide coatings, and then washed with DI water</w:t>
      </w:r>
      <w:r w:rsidR="00B41C18">
        <w:t xml:space="preserve"> to remove the remaining acid</w:t>
      </w:r>
      <w:r w:rsidR="00483D6E">
        <w:t xml:space="preserve">. Lastly, the pyrite was allowed to </w:t>
      </w:r>
      <w:r w:rsidR="00C4280C">
        <w:t>air dry in the anaerobic glove bag with a dessicant</w:t>
      </w:r>
      <w:r w:rsidR="00483D6E">
        <w:t xml:space="preserve">. </w:t>
      </w:r>
      <w:r w:rsidR="00C4280C">
        <w:t xml:space="preserve">The pyrite composition was </w:t>
      </w:r>
      <w:ins w:id="101" w:author="Michael Chen" w:date="2016-07-26T11:21:00Z">
        <w:r w:rsidR="00B01788">
          <w:t xml:space="preserve">also </w:t>
        </w:r>
      </w:ins>
      <w:r w:rsidR="00C4280C">
        <w:t>confirmed through XRD.</w:t>
      </w:r>
    </w:p>
    <w:p w14:paraId="4F0C2599" w14:textId="6AFB3B2E" w:rsidR="00490D23" w:rsidRDefault="00FA1FCF" w:rsidP="00B53860">
      <w:pPr>
        <w:spacing w:line="360" w:lineRule="auto"/>
      </w:pPr>
      <w:r>
        <w:t>2.2</w:t>
      </w:r>
      <w:r w:rsidR="008A0962">
        <w:t xml:space="preserve"> SORPTION</w:t>
      </w:r>
      <w:r w:rsidR="00490D23">
        <w:t xml:space="preserve"> EXPERIMENTAL SETUP</w:t>
      </w:r>
    </w:p>
    <w:p w14:paraId="4468AD1E" w14:textId="01B15ACE" w:rsidR="007B346B" w:rsidRDefault="00490D23" w:rsidP="00B53860">
      <w:pPr>
        <w:spacing w:line="360" w:lineRule="auto"/>
        <w:ind w:firstLine="720"/>
      </w:pPr>
      <w:r>
        <w:t>200 mL serum vials were filled with 100 mL of 10 mM NaCl stock solution, 30 mg of one mineral (except for the case of pyrite, where 40 mg was used), and 5-270 Bq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3,5,7 or 9 +/- 0.05, and then the bottle was sealed with a butyl stopper. Bottles were shaken for 24 hours</w:t>
      </w:r>
      <w:ins w:id="102" w:author="Michael Chen" w:date="2016-07-26T11:23:00Z">
        <w:r w:rsidR="005D7205">
          <w:t xml:space="preserve">, as </w:t>
        </w:r>
      </w:ins>
      <w:moveToRangeStart w:id="103" w:author="Michael Chen" w:date="2016-07-26T11:23:00Z" w:name="move457295535"/>
      <w:moveTo w:id="104" w:author="Michael Chen" w:date="2016-07-26T11:23:00Z">
        <w:del w:id="105" w:author="Michael Chen" w:date="2016-07-26T11:23:00Z">
          <w:r w:rsidR="005D7205" w:rsidDel="005D7205">
            <w:delText>P</w:delText>
          </w:r>
        </w:del>
      </w:moveTo>
      <w:ins w:id="106" w:author="Michael Chen" w:date="2016-07-26T11:23:00Z">
        <w:r w:rsidR="005D7205">
          <w:t>p</w:t>
        </w:r>
      </w:ins>
      <w:moveTo w:id="107" w:author="Michael Chen" w:date="2016-07-26T11:23:00Z">
        <w:r w:rsidR="005D7205">
          <w:t xml:space="preserve">revious work has established that this is sufficient time for sorption equilibrium to iron surfaces </w:t>
        </w:r>
        <w:r w:rsidR="005D7205">
          <w:fldChar w:fldCharType="begin" w:fldLock="1"/>
        </w:r>
      </w:moveTo>
      <w:r w:rsidR="007E2D12">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"[16]" }, "properties" : { "noteIndex" : 0 }, "schema" : "https://github.com/citation-style-language/schema/raw/master/csl-citation.json" }</w:instrText>
      </w:r>
      <w:moveTo w:id="108" w:author="Michael Chen" w:date="2016-07-26T11:23:00Z">
        <w:r w:rsidR="005D7205">
          <w:fldChar w:fldCharType="separate"/>
        </w:r>
      </w:moveTo>
      <w:r w:rsidR="007E2D12" w:rsidRPr="007E2D12">
        <w:rPr>
          <w:noProof/>
        </w:rPr>
        <w:t>(Sajih et al., 2014)</w:t>
      </w:r>
      <w:moveTo w:id="109" w:author="Michael Chen" w:date="2016-07-26T11:23:00Z">
        <w:r w:rsidR="005D7205">
          <w:fldChar w:fldCharType="end"/>
        </w:r>
        <w:r w:rsidR="005D7205">
          <w:t xml:space="preserve">, </w:t>
        </w:r>
        <w:commentRangeStart w:id="110"/>
        <w:r w:rsidR="005D7205">
          <w:t>while sorption to montmorillonite was evaluated using the same set up with different time points</w:t>
        </w:r>
        <w:commentRangeEnd w:id="110"/>
        <w:r w:rsidR="005D7205">
          <w:rPr>
            <w:rStyle w:val="CommentReference"/>
          </w:rPr>
          <w:commentReference w:id="110"/>
        </w:r>
        <w:r w:rsidR="005D7205">
          <w:t>, as well as a desorption experiment described in the supporting information.</w:t>
        </w:r>
      </w:moveTo>
      <w:moveToRangeEnd w:id="103"/>
      <w:del w:id="111" w:author="Michael Chen" w:date="2016-07-26T11:23:00Z">
        <w:r w:rsidR="00FF24E5" w:rsidDel="005D7205">
          <w:delText>,</w:delText>
        </w:r>
      </w:del>
      <w:r w:rsidR="00FF24E5">
        <w:t xml:space="preserve"> </w:t>
      </w:r>
      <w:del w:id="112" w:author="Michael Chen" w:date="2016-07-26T11:23:00Z">
        <w:r w:rsidR="00FF24E5" w:rsidDel="005D7205">
          <w:delText>and then t</w:delText>
        </w:r>
      </w:del>
      <w:ins w:id="113" w:author="Michael Chen" w:date="2016-07-26T11:23:00Z">
        <w:r w:rsidR="005D7205">
          <w:t>T</w:t>
        </w:r>
      </w:ins>
      <w:r w:rsidR="00FF24E5">
        <w:t>he pH was</w:t>
      </w:r>
      <w:ins w:id="114" w:author="Michael Chen" w:date="2016-07-26T11:23:00Z">
        <w:r w:rsidR="005D7205">
          <w:t xml:space="preserve"> then</w:t>
        </w:r>
      </w:ins>
      <w:r w:rsidR="00FF24E5">
        <w:t xml:space="preserve"> checked and re-titrated to the desired value.</w:t>
      </w:r>
      <w:r w:rsidR="00FA7E83">
        <w:t xml:space="preserve"> </w:t>
      </w:r>
      <w:moveFromRangeStart w:id="115" w:author="Michael Chen" w:date="2016-07-26T11:23:00Z" w:name="move457295535"/>
      <w:moveFrom w:id="116" w:author="Michael Chen" w:date="2016-07-26T11:23:00Z">
        <w:r w:rsidR="00FA7E83" w:rsidDel="005D7205">
          <w:t xml:space="preserve">Previous work has established that this is sufficient time for sorption equilibrium to iron surfaces </w:t>
        </w:r>
        <w:r w:rsidR="00FA7E83" w:rsidDel="005D7205">
          <w:fldChar w:fldCharType="begin" w:fldLock="1"/>
        </w:r>
        <w:r w:rsidR="007E6F3B" w:rsidDel="005D7205">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FA7E83" w:rsidDel="005D7205">
          <w:fldChar w:fldCharType="separate"/>
        </w:r>
        <w:r w:rsidR="005F10C1" w:rsidRPr="005F10C1" w:rsidDel="005D7205">
          <w:rPr>
            <w:noProof/>
          </w:rPr>
          <w:t>(Sajih et al., 2014)</w:t>
        </w:r>
        <w:r w:rsidR="00FA7E83" w:rsidDel="005D7205">
          <w:fldChar w:fldCharType="end"/>
        </w:r>
        <w:r w:rsidR="00FA7E83" w:rsidDel="005D7205">
          <w:t xml:space="preserve">, </w:t>
        </w:r>
        <w:commentRangeStart w:id="117"/>
        <w:r w:rsidR="00FA7E83" w:rsidDel="005D7205">
          <w:t>while sorption to montmorillonite was evaluated using the same set up with different time points</w:t>
        </w:r>
        <w:commentRangeEnd w:id="117"/>
        <w:r w:rsidR="00FA7E83" w:rsidDel="005D7205">
          <w:rPr>
            <w:rStyle w:val="CommentReference"/>
          </w:rPr>
          <w:commentReference w:id="117"/>
        </w:r>
        <w:r w:rsidR="00AD778A" w:rsidDel="005D7205">
          <w:t>, as well as a desorption experiment described in the supporting information</w:t>
        </w:r>
        <w:r w:rsidR="00FA7E83" w:rsidDel="005D7205">
          <w:t>.</w:t>
        </w:r>
        <w:r w:rsidR="00FF24E5" w:rsidDel="005D7205">
          <w:t xml:space="preserve"> </w:t>
        </w:r>
      </w:moveFrom>
      <w:moveFromRangeEnd w:id="115"/>
      <w:r w:rsidR="00FF24E5">
        <w:t>If the pH deviated more than 0.1 pH units, then the bottle was allowed to equilibrate for 15 minutes, and the re</w:t>
      </w:r>
      <w:r w:rsidR="004664DA">
        <w:t>-</w:t>
      </w:r>
      <w:r w:rsidR="00FF24E5">
        <w:t>titration process repeated.</w:t>
      </w:r>
      <w:r w:rsidR="004664DA">
        <w:t xml:space="preserve"> HCl and NaOH at high concentrations were used</w:t>
      </w:r>
      <w:r w:rsidR="007B17F0">
        <w:t xml:space="preserve"> for all titrations</w:t>
      </w:r>
      <w:r w:rsidR="004664DA">
        <w:t xml:space="preserve">, so that volume additions did not exceed 5% of the original volume. Once </w:t>
      </w:r>
      <w:r w:rsidR="00646A4D">
        <w:t>re-titration was complete</w:t>
      </w:r>
      <w:r w:rsidR="004664DA">
        <w:t>, the samples were filtered using 0.2</w:t>
      </w:r>
      <w:r w:rsidR="00AD778A">
        <w:t>2</w:t>
      </w:r>
      <w:r w:rsidR="004664DA">
        <w:t xml:space="preserve"> um polyethersulfone filter</w:t>
      </w:r>
      <w:r w:rsidR="00AD778A">
        <w:t>s</w:t>
      </w:r>
      <w:r w:rsidR="004664DA">
        <w:t>, which was shown not to significantly sorb radium</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193292AF" w:rsidR="007B346B" w:rsidRDefault="007B346B" w:rsidP="00B53860">
      <w:pPr>
        <w:spacing w:line="360" w:lineRule="auto"/>
      </w:pPr>
      <w:r>
        <w:tab/>
        <w:t xml:space="preserve">Solutions of radium were quantified using scintillation counting techniques. 10 mL of sample (5 mL of Sodium montmorillonite supernatant due to filtration difficulty) were mixed with 10 mL of Ultima </w:t>
      </w:r>
      <w:r>
        <w:lastRenderedPageBreak/>
        <w:t xml:space="preserve">Gold XR (Perkin Elmer) and sealed for 30 days to allow radium-226 to reach a transient equilibrium 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t>radium-226 standards to determine solution activities. Except for points involving ferrihydrite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52190D4B" w:rsidR="007B346B" w:rsidRDefault="008A0962" w:rsidP="00B53860">
      <w:pPr>
        <w:spacing w:line="360" w:lineRule="auto"/>
      </w:pPr>
      <w:r>
        <w:tab/>
        <w:t>Many supernatant samples</w:t>
      </w:r>
      <w:r w:rsidR="007B346B">
        <w:t xml:space="preserve"> using ferrihydrite at pH 9</w:t>
      </w:r>
      <w:r w:rsidR="009378CA">
        <w:t xml:space="preserve"> were below this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was calibrated using a multinucl</w:t>
      </w:r>
      <w:r w:rsidR="00755D5E">
        <w:t>ide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keV peak. </w:t>
      </w:r>
      <w:r w:rsidR="009378CA">
        <w:t>The solid samples on PES filters were simply placed in scintillation vials, and c</w:t>
      </w:r>
      <w:r>
        <w:t>ounted directly on the counter, with the resulting counts being adjusted for ferr</w:t>
      </w:r>
      <w:r w:rsidR="00B5451B">
        <w:t>ihydr</w:t>
      </w:r>
      <w:r w:rsidR="00737E5A">
        <w:t>ite loss during filtration. The physical arrangement</w:t>
      </w:r>
      <w:r w:rsidR="00B5451B">
        <w:t xml:space="preserve"> arrangement closely matches that o</w:t>
      </w:r>
      <w:r w:rsidR="00737E5A">
        <w:t>f the multinuclide standard, so</w:t>
      </w:r>
      <w:r w:rsidR="00B5451B">
        <w:t xml:space="preserve"> no geometry corrections were used.</w:t>
      </w:r>
    </w:p>
    <w:p w14:paraId="1C19EDDA" w14:textId="29C688AE" w:rsidR="005C4438" w:rsidRDefault="005C4438" w:rsidP="00B53860">
      <w:pPr>
        <w:spacing w:line="360" w:lineRule="auto"/>
      </w:pPr>
      <w:r>
        <w:t>[DISCUSSION OF SURFACE AREA ANALYSIS]</w:t>
      </w:r>
    </w:p>
    <w:p w14:paraId="0A678B35" w14:textId="415430C4" w:rsidR="005C4438" w:rsidRDefault="005C4438" w:rsidP="00B53860">
      <w:pPr>
        <w:spacing w:line="360" w:lineRule="auto"/>
      </w:pPr>
      <w:r>
        <w:t>2.4 SURFACE COMPLEXATION MODELING</w:t>
      </w:r>
    </w:p>
    <w:p w14:paraId="00FA4CF2" w14:textId="50DB671D"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7E2D12">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"[28]" }, "properties" : { "noteIndex" : 0 }, "schema" : "https://github.com/citation-style-language/schema/raw/master/csl-citation.json" }</w:instrText>
      </w:r>
      <w:r w:rsidR="00570A6F">
        <w:fldChar w:fldCharType="separate"/>
      </w:r>
      <w:r w:rsidR="007E2D12" w:rsidRPr="007E2D12">
        <w:rPr>
          <w:noProof/>
        </w:rPr>
        <w:t>(Parkhurst &amp; Appela, 2013)</w:t>
      </w:r>
      <w:r w:rsidR="00570A6F">
        <w:fldChar w:fldCharType="end"/>
      </w:r>
      <w:r>
        <w:t>. Simple single site models were used to fit the data, which allows for easy comparison of the relative importance of the different minerals for radium retention</w:t>
      </w:r>
      <w:r w:rsidR="00946431">
        <w:t>, as well as comparison with currently existing surface complexation modeling results</w:t>
      </w:r>
      <w:r w:rsidR="00CE1C34">
        <w:t>, while not making explicit statements about</w:t>
      </w:r>
      <w:ins w:id="118" w:author="Michael Chen" w:date="2016-07-26T11:24:00Z">
        <w:r w:rsidR="00FC6427">
          <w:t xml:space="preserve"> molecular level</w:t>
        </w:r>
      </w:ins>
      <w:r w:rsidR="00CE1C34">
        <w:t xml:space="preserve"> radium surface behavior</w:t>
      </w:r>
      <w:r w:rsidR="00946431">
        <w:t xml:space="preserve"> </w:t>
      </w:r>
      <w:r w:rsidR="00946431">
        <w:fldChar w:fldCharType="begin" w:fldLock="1"/>
      </w:r>
      <w:r w:rsidR="007E2D1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"mendeley" : { "formattedCitation" : "(Dixit &amp; Hering, 2003; Dzombak &amp; Morel, 1990)", "plainTextFormattedCitation" : "(Dixit &amp; Hering, 2003; Dzombak &amp; Morel, 1990)", "previouslyFormattedCitation" : "[29], [30]" }, "properties" : { "noteIndex" : 0 }, "schema" : "https://github.com/citation-style-language/schema/raw/master/csl-citation.json" }</w:instrText>
      </w:r>
      <w:r w:rsidR="00946431">
        <w:fldChar w:fldCharType="separate"/>
      </w:r>
      <w:r w:rsidR="007E2D12" w:rsidRPr="007E2D12">
        <w:rPr>
          <w:noProof/>
        </w:rPr>
        <w:t>(Dixit &amp; Hering, 2003; 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w:t>
      </w:r>
      <w:r w:rsidR="003D2C05">
        <w:t>models of clay sorption behavior</w:t>
      </w:r>
      <w:r w:rsidR="003C457B">
        <w:t xml:space="preserve"> using a selectivity coefficient</w:t>
      </w:r>
      <w:r w:rsidR="00836777">
        <w:t xml:space="preserve"> </w:t>
      </w:r>
      <w:r w:rsidR="00836777">
        <w:fldChar w:fldCharType="begin" w:fldLock="1"/>
      </w:r>
      <w:r w:rsidR="007E2D12">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"[19]" }, "properties" : { "noteIndex" : 0 }, "schema" : "https://github.com/citation-style-language/schema/raw/master/csl-citation.json" }</w:instrText>
      </w:r>
      <w:r w:rsidR="00836777">
        <w:fldChar w:fldCharType="separate"/>
      </w:r>
      <w:r w:rsidR="007E2D12" w:rsidRPr="007E2D12">
        <w:rPr>
          <w:noProof/>
        </w:rPr>
        <w:t>(Michael H. Bradbury &amp; Baeyens, 2005)</w:t>
      </w:r>
      <w:r w:rsidR="00836777">
        <w:fldChar w:fldCharType="end"/>
      </w:r>
      <w:r w:rsidR="00836777">
        <w:t>.</w:t>
      </w:r>
      <w:r w:rsidR="003D2C05">
        <w:t xml:space="preserve"> </w:t>
      </w:r>
      <w:del w:id="119" w:author="Michael Chen" w:date="2016-07-26T11:25:00Z">
        <w:r w:rsidDel="008066A2">
          <w:delText xml:space="preserve">The relevant reactions are shown in table </w:delText>
        </w:r>
        <w:r w:rsidR="00BC3575" w:rsidDel="008066A2">
          <w:delText>3</w:delText>
        </w:r>
        <w:r w:rsidR="00F40708" w:rsidDel="008066A2">
          <w:delText>, along with protonation constants from literature</w:delText>
        </w:r>
        <w:r w:rsidR="006C34B0" w:rsidDel="008066A2">
          <w:delText>.</w:delText>
        </w:r>
        <w:r w:rsidDel="008066A2">
          <w:delText xml:space="preserve"> </w:delText>
        </w:r>
      </w:del>
      <w:r>
        <w:t>Experimental sorption data</w:t>
      </w:r>
      <w:r w:rsidR="00570A6F">
        <w:t xml:space="preserve"> was fit only by varying radium sorption reaction constants</w:t>
      </w:r>
      <w:ins w:id="120" w:author="Michael Chen" w:date="2016-07-26T11:26:00Z">
        <w:r w:rsidR="008066A2">
          <w:t xml:space="preserve"> and</w:t>
        </w:r>
      </w:ins>
      <w:del w:id="121" w:author="Michael Chen" w:date="2016-07-26T11:26:00Z">
        <w:r w:rsidR="006C34B0" w:rsidDel="008066A2">
          <w:delText>.</w:delText>
        </w:r>
      </w:del>
      <w:ins w:id="122" w:author="Michael Chen" w:date="2016-07-26T11:26:00Z">
        <w:r w:rsidR="008066A2">
          <w:t xml:space="preserve"> site densities, though surface area measurements, cation exchange capacity measurements by </w:t>
        </w:r>
      </w:ins>
      <w:ins w:id="123" w:author="Michael Chen" w:date="2016-07-26T11:27:00Z">
        <w:r w:rsidR="008066A2">
          <w:t>the</w:t>
        </w:r>
      </w:ins>
      <w:ins w:id="124" w:author="Michael Chen" w:date="2016-07-26T11:26:00Z">
        <w:r w:rsidR="008066A2">
          <w:t xml:space="preserve"> </w:t>
        </w:r>
      </w:ins>
      <w:ins w:id="125" w:author="Michael Chen" w:date="2016-07-26T11:27:00Z">
        <w:r w:rsidR="008066A2">
          <w:t xml:space="preserve">clays society, or literature were preferred </w:t>
        </w:r>
      </w:ins>
      <w:del w:id="126" w:author="Michael Chen" w:date="2016-07-26T11:26:00Z">
        <w:r w:rsidR="00EC6622" w:rsidDel="008066A2">
          <w:delText xml:space="preserve"> Site densities were set using the BET surfac</w:delText>
        </w:r>
        <w:r w:rsidR="00570A6F" w:rsidDel="008066A2">
          <w:delText xml:space="preserve">e area for the iron minerals, </w:delText>
        </w:r>
        <w:r w:rsidR="00EC6622" w:rsidDel="008066A2">
          <w:delText>exchangeable sites</w:delText>
        </w:r>
        <w:r w:rsidR="00570A6F" w:rsidDel="008066A2">
          <w:delText xml:space="preserve"> for the clay were</w:delText>
        </w:r>
        <w:r w:rsidR="00085D34" w:rsidDel="008066A2">
          <w:delText xml:space="preserve"> determined by the cation exchange capacity reported by Clay Society</w:delText>
        </w:r>
        <w:r w:rsidR="00570A6F" w:rsidDel="008066A2">
          <w:delText xml:space="preserve">, and site densities were set from literature values </w:delText>
        </w:r>
      </w:del>
      <w:r w:rsidR="00570A6F">
        <w:fldChar w:fldCharType="begin" w:fldLock="1"/>
      </w:r>
      <w:r w:rsidR="007E2D12">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"(Mike H. Bradbury, Baeyens, Geckeis, &amp; Rabung, 2005; Sajih et al., 2014)", "plainTextFormattedCitation" : "(Mike H. Bradbury, Baeyens, Geckeis, &amp; Rabung, 2005; Sajih et al., 2014)", "previouslyFormattedCitation" : "[16], [31]" }, "properties" : { "noteIndex" : 0 }, "schema" : "https://github.com/citation-style-language/schema/raw/master/csl-citation.json" }</w:instrText>
      </w:r>
      <w:r w:rsidR="00570A6F">
        <w:fldChar w:fldCharType="separate"/>
      </w:r>
      <w:r w:rsidR="007E2D12" w:rsidRPr="007E2D12">
        <w:rPr>
          <w:noProof/>
        </w:rPr>
        <w:t>(Mike H. Bradbury, Baeyens, Geckeis, &amp; Rabung, 2005; Sajih et al., 2014)</w:t>
      </w:r>
      <w:r w:rsidR="00570A6F">
        <w:fldChar w:fldCharType="end"/>
      </w:r>
      <w:r w:rsidR="00085D34">
        <w:t>.</w:t>
      </w:r>
      <w:r w:rsidR="00EC6622">
        <w:t xml:space="preserve"> </w:t>
      </w:r>
      <w:r w:rsidR="006C34B0">
        <w:t xml:space="preserve">Solution </w:t>
      </w:r>
      <w:r w:rsidR="006C34B0">
        <w:lastRenderedPageBreak/>
        <w:t>complexation behavior was accounted for using the SIT database, which covers radium carbonate, sulfate, and hydroxide complexes</w:t>
      </w:r>
      <w:r w:rsidR="00DC781E">
        <w:t>,</w:t>
      </w:r>
      <w:r w:rsidR="00177B55">
        <w:t xml:space="preserve"> and had little impact over the experimental conditions considered.</w:t>
      </w:r>
      <w:ins w:id="127" w:author="Michael Chen" w:date="2016-07-26T11:28:00Z">
        <w:r w:rsidR="008066A2">
          <w:t xml:space="preserve"> The fitted site densities and reaction constants are then compared to other work that has examined either radium or various analog compounds.</w:t>
        </w:r>
      </w:ins>
    </w:p>
    <w:p w14:paraId="315C2F78" w14:textId="2E981993" w:rsidR="00FA1FCF" w:rsidRDefault="008A0962" w:rsidP="00B53860">
      <w:pPr>
        <w:spacing w:line="360" w:lineRule="auto"/>
      </w:pPr>
      <w:r>
        <w:tab/>
      </w:r>
    </w:p>
    <w:p w14:paraId="2C202E40" w14:textId="2BB27C94" w:rsidR="00FA7E83" w:rsidRDefault="007444BF" w:rsidP="00B53860">
      <w:pPr>
        <w:spacing w:line="360" w:lineRule="auto"/>
      </w:pPr>
      <w:r>
        <w:t>SECTION 3: RESULTS</w:t>
      </w:r>
      <w:r w:rsidR="00FA7E83">
        <w:t xml:space="preserve"> AND </w:t>
      </w:r>
      <w:r w:rsidR="00B00F8C">
        <w:t>DISCUSSION</w:t>
      </w:r>
    </w:p>
    <w:p w14:paraId="3C9A3709" w14:textId="7AD46E24" w:rsidR="00BB777D" w:rsidRDefault="00BB777D" w:rsidP="00B53860">
      <w:pPr>
        <w:spacing w:line="360" w:lineRule="auto"/>
      </w:pPr>
      <w:r>
        <w:t>SECTION 3.1</w:t>
      </w:r>
      <w:r w:rsidR="006674E7">
        <w:t>.1</w:t>
      </w:r>
      <w:r>
        <w:t xml:space="preserve"> SORPTION ISOTHERM RESULTS</w:t>
      </w:r>
      <w:r w:rsidR="002137B6">
        <w:t xml:space="preserve">: </w:t>
      </w:r>
      <w:r w:rsidR="006674E7">
        <w:t>Iron Oxides</w:t>
      </w:r>
    </w:p>
    <w:p w14:paraId="7D935258" w14:textId="496FDFB0" w:rsidR="006B4EBE" w:rsidRDefault="002137B6" w:rsidP="00B53860">
      <w:pPr>
        <w:spacing w:line="360" w:lineRule="auto"/>
      </w:pPr>
      <w:r>
        <w:t>The sorption isotherm results for ferrihydrite and goethite are plotted in figur</w:t>
      </w:r>
      <w:r w:rsidR="006674E7">
        <w:t>es 1a and 1b, respectively. The data points for each mineral and pH combination show linear behavior in the range considered, and the associated K</w:t>
      </w:r>
      <w:r w:rsidR="006674E7">
        <w:rPr>
          <w:vertAlign w:val="subscript"/>
        </w:rPr>
        <w:t>d</w:t>
      </w:r>
      <w:r w:rsidR="00852277">
        <w:t xml:space="preserve"> values presented in table 1</w:t>
      </w:r>
      <w:r w:rsidR="006B4EBE">
        <w:t xml:space="preserve">. </w:t>
      </w:r>
      <w:r w:rsidR="00747938">
        <w:t>This K</w:t>
      </w:r>
      <w:r w:rsidR="00747938">
        <w:rPr>
          <w:vertAlign w:val="subscript"/>
        </w:rPr>
        <w:t xml:space="preserve">d </w:t>
      </w:r>
      <w:r w:rsidR="00747938">
        <w:t xml:space="preserve">is calculated from the slope of the line fitted through the experimental points. </w:t>
      </w:r>
      <w:r w:rsidR="006674E7">
        <w:t>Sorption to both iron oxides show a strong dependence on pH, with ferrihydrite showing more overall sorption at a given pH compared to goethite</w:t>
      </w:r>
      <w:ins w:id="128" w:author="Michael Chen" w:date="2016-07-26T11:30:00Z">
        <w:r w:rsidR="00B021FA">
          <w:t xml:space="preserve"> and</w:t>
        </w:r>
      </w:ins>
      <w:del w:id="129" w:author="Michael Chen" w:date="2016-07-26T11:30:00Z">
        <w:r w:rsidR="006674E7" w:rsidDel="00B021FA">
          <w:delText>.</w:delText>
        </w:r>
      </w:del>
      <w:r w:rsidR="006B4EBE">
        <w:t xml:space="preserve"> </w:t>
      </w:r>
      <w:del w:id="130" w:author="Michael Chen" w:date="2016-07-26T11:30:00Z">
        <w:r w:rsidR="006B4EBE" w:rsidDel="00B021FA">
          <w:delText>T</w:delText>
        </w:r>
      </w:del>
      <w:ins w:id="131" w:author="Michael Chen" w:date="2016-07-26T11:30:00Z">
        <w:r w:rsidR="00B021FA">
          <w:t>t</w:t>
        </w:r>
      </w:ins>
      <w:r w:rsidR="006B4EBE">
        <w:t>he extent of sorption increas</w:t>
      </w:r>
      <w:ins w:id="132" w:author="Michael Chen" w:date="2016-07-26T11:30:00Z">
        <w:r w:rsidR="00B021FA">
          <w:t>ing</w:t>
        </w:r>
      </w:ins>
      <w:del w:id="133" w:author="Michael Chen" w:date="2016-07-26T11:30:00Z">
        <w:r w:rsidR="006B4EBE" w:rsidDel="00B021FA">
          <w:delText>es</w:delText>
        </w:r>
      </w:del>
      <w:r w:rsidR="006B4EBE">
        <w:t xml:space="preserve"> with increasing pH</w:t>
      </w:r>
      <w:ins w:id="134" w:author="Michael Chen" w:date="2016-07-26T11:30:00Z">
        <w:r w:rsidR="00B021FA">
          <w:t xml:space="preserve"> for both iron oxides</w:t>
        </w:r>
      </w:ins>
      <w:del w:id="135" w:author="Michael Chen" w:date="2016-07-26T11:30:00Z">
        <w:r w:rsidR="006B4EBE" w:rsidDel="00B021FA">
          <w:delText xml:space="preserve"> for both iron oxides</w:delText>
        </w:r>
      </w:del>
      <w:r w:rsidR="006B4EBE">
        <w:t>.</w:t>
      </w:r>
      <w:r w:rsidR="006674E7">
        <w:t xml:space="preserve"> It is w</w:t>
      </w:r>
      <w:r w:rsidR="00791ACF">
        <w:t>orth noting that goethite shows limited</w:t>
      </w:r>
      <w:ins w:id="136" w:author="Michael Chen" w:date="2016-07-26T11:30:00Z">
        <w:r w:rsidR="00A84639">
          <w:t>, if any,</w:t>
        </w:r>
      </w:ins>
      <w:r w:rsidR="00791ACF">
        <w:t xml:space="preserve"> </w:t>
      </w:r>
      <w:r w:rsidR="006674E7">
        <w:t>sorption at acidic pHs, and that ferrihydrite shows the most sorption at pH 9 compared to all of the other minerals.</w:t>
      </w:r>
      <w:r w:rsidR="00BE6AF9">
        <w:t xml:space="preserve"> </w:t>
      </w:r>
    </w:p>
    <w:p w14:paraId="507B0CE8" w14:textId="663C0D60" w:rsidR="006B4EBE" w:rsidRDefault="006B4EBE" w:rsidP="00B53860">
      <w:pPr>
        <w:spacing w:line="360" w:lineRule="auto"/>
      </w:pPr>
      <w:r>
        <w:tab/>
        <w:t xml:space="preserve">There is an abundance of prior work examining sorption of radium </w:t>
      </w:r>
      <w:del w:id="137" w:author="Michael Chen" w:date="2016-07-26T11:31:00Z">
        <w:r w:rsidDel="004606CC">
          <w:delText xml:space="preserve">and its corresponding analogues </w:delText>
        </w:r>
      </w:del>
      <w:r>
        <w:t>to iron oxides such as ferrihydrite and goethite</w:t>
      </w:r>
      <w:r w:rsidR="0012510C">
        <w:t>, however</w:t>
      </w:r>
      <w:r w:rsidR="00EC2F07">
        <w:t xml:space="preserve"> comparison between these previous works can be difficult, due to differences in solution composition</w:t>
      </w:r>
      <w:r w:rsidR="0012510C">
        <w:t xml:space="preserve"> and solid solution ratio. </w:t>
      </w:r>
      <w:r w:rsidR="00747938">
        <w:t>Table 1</w:t>
      </w:r>
      <w:ins w:id="138" w:author="Michael Chen" w:date="2016-07-26T11:31:00Z">
        <w:r w:rsidR="006D16E0">
          <w:t xml:space="preserve"> </w:t>
        </w:r>
      </w:ins>
      <w:del w:id="139" w:author="Michael Chen" w:date="2016-07-26T11:31:00Z">
        <w:r w:rsidR="00747938" w:rsidDel="006D16E0">
          <w:delText xml:space="preserve"> </w:delText>
        </w:r>
        <w:r w:rsidR="00450C29" w:rsidDel="006D16E0">
          <w:delText xml:space="preserve">also </w:delText>
        </w:r>
      </w:del>
      <w:r w:rsidR="00450C29">
        <w:t>compares</w:t>
      </w:r>
      <w:r w:rsidR="00747938">
        <w:t xml:space="preserve"> selected experimental results from the literature, using calculated K</w:t>
      </w:r>
      <w:r w:rsidR="00747938">
        <w:rPr>
          <w:vertAlign w:val="subscript"/>
        </w:rPr>
        <w:t>d</w:t>
      </w:r>
      <w:r w:rsidR="00747938">
        <w:t xml:space="preserve"> values </w:t>
      </w:r>
      <w:r w:rsidR="003E1F1F">
        <w:t>to compare</w:t>
      </w:r>
      <w:r w:rsidR="00747938">
        <w:t xml:space="preserve"> relative sorption extent. In some cases, it was necessary to calculate a K</w:t>
      </w:r>
      <w:r w:rsidR="00747938">
        <w:rPr>
          <w:vertAlign w:val="subscript"/>
        </w:rPr>
        <w:t>d</w:t>
      </w:r>
      <w:r w:rsidR="00747938">
        <w:t xml:space="preserve"> value</w:t>
      </w:r>
      <w:r w:rsidR="008B0456">
        <w:t xml:space="preserve"> from the reported data</w:t>
      </w:r>
      <w:r w:rsidR="00747938">
        <w:t>, since none was calculated</w:t>
      </w:r>
      <w:r w:rsidR="008B0456">
        <w:t xml:space="preserve"> or was calculated using a different formulation, such as a Langmuir or Freundlich style isotherm. The solid/solution ratios (solid mass divided by total solution), as well as the pH and background electrolyte are also reported.</w:t>
      </w:r>
    </w:p>
    <w:p w14:paraId="6C67AD7B" w14:textId="7EF78715" w:rsidR="008B0456" w:rsidRDefault="008B0456" w:rsidP="00B53860">
      <w:pPr>
        <w:spacing w:line="360" w:lineRule="auto"/>
      </w:pPr>
      <w:r>
        <w:tab/>
        <w:t>For ferrihydrite, surprisingly little data exists, with only two sources reporting any sort of isotherm data. The experimental results presented here match within an order of magnitude of the K</w:t>
      </w:r>
      <w:r>
        <w:rPr>
          <w:vertAlign w:val="subscript"/>
        </w:rPr>
        <w:t xml:space="preserve">d </w:t>
      </w:r>
      <w:r>
        <w:t xml:space="preserve">values calculated in other work </w:t>
      </w:r>
      <w:r>
        <w:fldChar w:fldCharType="begin" w:fldLock="1"/>
      </w:r>
      <w:r w:rsidR="007E2D12">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 "plainTextFormattedCitation" : "(Beck &amp; Cochran, 2013; Sajih et al., 2014)", "previouslyFormattedCitation" : "[15], [16]" }, "properties" : { "noteIndex" : 0 }, "schema" : "https://github.com/citation-style-language/schema/raw/master/csl-citation.json" }</w:instrText>
      </w:r>
      <w:r>
        <w:fldChar w:fldCharType="separate"/>
      </w:r>
      <w:r w:rsidR="007E2D12" w:rsidRPr="007E2D12">
        <w:rPr>
          <w:noProof/>
        </w:rPr>
        <w:t>(Beck &amp; Cochran, 2013; Sajih et al., 2014)</w:t>
      </w:r>
      <w:r>
        <w:fldChar w:fldCharType="end"/>
      </w:r>
      <w:r>
        <w:t xml:space="preserve">. While the pH of these points is similar, a variety of solution conditions were used, with both other studies using significantly larger amounts of background electrolyte. </w:t>
      </w:r>
      <w:r w:rsidR="000660E0">
        <w:t>The K</w:t>
      </w:r>
      <w:r w:rsidR="000660E0">
        <w:softHyphen/>
      </w:r>
      <w:r w:rsidR="000660E0">
        <w:rPr>
          <w:vertAlign w:val="subscript"/>
        </w:rPr>
        <w:t xml:space="preserve">d </w:t>
      </w:r>
      <w:r w:rsidR="000660E0">
        <w:t>found in this work is the largest of the collected data sets, but was also performed with the lowest ionic strength background solution, which matches with previous results suggesting that increased salinity will reduce radium sorption extent</w:t>
      </w:r>
      <w:r w:rsidR="0031487F">
        <w:t xml:space="preserve"> </w:t>
      </w:r>
      <w:r w:rsidR="000660E0">
        <w:fldChar w:fldCharType="begin" w:fldLock="1"/>
      </w:r>
      <w:r w:rsidR="007E2D1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"[4]" }, "properties" : { "noteIndex" : 0 }, "schema" : "https://github.com/citation-style-language/schema/raw/master/csl-citation.json" }</w:instrText>
      </w:r>
      <w:r w:rsidR="000660E0">
        <w:fldChar w:fldCharType="separate"/>
      </w:r>
      <w:r w:rsidR="007E2D12" w:rsidRPr="007E2D12">
        <w:rPr>
          <w:noProof/>
        </w:rPr>
        <w:t xml:space="preserve">(Gonneea et al., </w:t>
      </w:r>
      <w:r w:rsidR="007E2D12" w:rsidRPr="007E2D12">
        <w:rPr>
          <w:noProof/>
        </w:rPr>
        <w:lastRenderedPageBreak/>
        <w:t>2008)</w:t>
      </w:r>
      <w:r w:rsidR="000660E0">
        <w:fldChar w:fldCharType="end"/>
      </w:r>
      <w:r w:rsidR="000660E0">
        <w:t xml:space="preserve">. It is worth noting that one study compared radium sorption to hematite, ferryhydrite, goethite, and lepidocrocite, finding that ferrihydrite sorbs radium most extensively </w:t>
      </w:r>
      <w:r w:rsidR="000660E0">
        <w:fldChar w:fldCharType="begin" w:fldLock="1"/>
      </w:r>
      <w:r w:rsidR="007E2D1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"[15]" }, "properties" : { "noteIndex" : 0 }, "schema" : "https://github.com/citation-style-language/schema/raw/master/csl-citation.json" }</w:instrText>
      </w:r>
      <w:r w:rsidR="000660E0">
        <w:fldChar w:fldCharType="separate"/>
      </w:r>
      <w:r w:rsidR="007E2D12" w:rsidRPr="007E2D12">
        <w:rPr>
          <w:noProof/>
        </w:rPr>
        <w:t>(Beck &amp; Cochran, 2013)</w:t>
      </w:r>
      <w:r w:rsidR="000660E0">
        <w:fldChar w:fldCharType="end"/>
      </w:r>
      <w:r w:rsidR="000660E0">
        <w:t>. This suggests that the sorption isotherm results found here represent an upper limit fo</w:t>
      </w:r>
      <w:r w:rsidR="0031487F">
        <w:t>r radium sorption to iron oxides</w:t>
      </w:r>
      <w:ins w:id="140" w:author="Michael Chen" w:date="2016-07-26T11:33:00Z">
        <w:r w:rsidR="00636844">
          <w:t xml:space="preserve"> in these conditions</w:t>
        </w:r>
      </w:ins>
      <w:r w:rsidR="000660E0">
        <w:t>.</w:t>
      </w:r>
      <w:r w:rsidR="00D173FA">
        <w:t xml:space="preserve"> </w:t>
      </w:r>
    </w:p>
    <w:p w14:paraId="1270B04D" w14:textId="020D1034" w:rsidR="000660E0" w:rsidRDefault="00DD73D3" w:rsidP="00B53860">
      <w:pPr>
        <w:spacing w:line="360" w:lineRule="auto"/>
      </w:pPr>
      <w:r>
        <w:tab/>
        <w:t>Larger differences</w:t>
      </w:r>
      <w:ins w:id="141" w:author="Michael Chen" w:date="2016-07-26T11:38:00Z">
        <w:r w:rsidR="005A3496">
          <w:t xml:space="preserve"> between sources</w:t>
        </w:r>
      </w:ins>
      <w:r>
        <w:t xml:space="preserve"> appear when examining radium adsorption to goethite, which has more available data in the literature. These result</w:t>
      </w:r>
      <w:r w:rsidR="00486D37">
        <w:t>s are displayed in table 1</w:t>
      </w:r>
      <w:r w:rsidR="00FC6BEA">
        <w:t>, along with the other mineral specific results. Unlike with ferrihydrite, we observe significant differences in sorption extent compared to previous research, generally observing a larger extent of sorption for solutions of comparable pH</w:t>
      </w:r>
      <w:r w:rsidR="000C5422">
        <w:t xml:space="preserve"> </w:t>
      </w:r>
      <w:r w:rsidR="000C5422">
        <w:fldChar w:fldCharType="begin" w:fldLock="1"/>
      </w:r>
      <w:r w:rsidR="007E2D12">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 "plainTextFormattedCitation" : "(Beck &amp; Cochran, 2013; Nirdosh et al., 1990; Sajih et al., 2014)", "previouslyFormattedCitation" : "[11], [15], [16]" }, "properties" : { "noteIndex" : 0 }, "schema" : "https://github.com/citation-style-language/schema/raw/master/csl-citation.json" }</w:instrText>
      </w:r>
      <w:r w:rsidR="000C5422">
        <w:fldChar w:fldCharType="separate"/>
      </w:r>
      <w:r w:rsidR="007E2D12" w:rsidRPr="007E2D12">
        <w:rPr>
          <w:noProof/>
        </w:rPr>
        <w:t>(Beck &amp; Cochran, 2013; Nirdosh et al., 1990; Sajih et al., 2014)</w:t>
      </w:r>
      <w:r w:rsidR="000C5422">
        <w:fldChar w:fldCharType="end"/>
      </w:r>
      <w:r w:rsidR="00FC6BEA">
        <w:t>. One factor affecting this may be the differences in solution ionic strength</w:t>
      </w:r>
      <w:r w:rsidR="006F63E8">
        <w:t xml:space="preserve"> or surface area of the synthesized goethite</w:t>
      </w:r>
      <w:r w:rsidR="00FC6BEA">
        <w:t xml:space="preserve">. </w:t>
      </w:r>
      <w:r w:rsidR="001F0F1F">
        <w:t xml:space="preserve">Other possible differences may be driven by the crystallinity of the goethite used, which varies significantly depending on the synthesis method. We expect relatively low crystallinity goethite based on the </w:t>
      </w:r>
      <w:ins w:id="142" w:author="Michael Chen" w:date="2016-07-26T11:40:00Z">
        <w:r w:rsidR="005A3496">
          <w:t xml:space="preserve">previously </w:t>
        </w:r>
      </w:ins>
      <w:r w:rsidR="001F0F1F">
        <w:t xml:space="preserve">described experimental method, which should more closely match goethites found in natural settings </w:t>
      </w:r>
      <w:r w:rsidR="001F0F1F">
        <w:fldChar w:fldCharType="begin" w:fldLock="1"/>
      </w:r>
      <w:r w:rsidR="007E2D12">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"[25]" }, "properties" : { "noteIndex" : 0 }, "schema" : "https://github.com/citation-style-language/schema/raw/master/csl-citation.json" }</w:instrText>
      </w:r>
      <w:r w:rsidR="001F0F1F">
        <w:fldChar w:fldCharType="separate"/>
      </w:r>
      <w:r w:rsidR="007E2D12" w:rsidRPr="007E2D12">
        <w:rPr>
          <w:noProof/>
        </w:rPr>
        <w:t>(Schwertmann &amp; Cornell, 2000)</w:t>
      </w:r>
      <w:r w:rsidR="001F0F1F">
        <w:fldChar w:fldCharType="end"/>
      </w:r>
      <w:r w:rsidR="001F0F1F">
        <w:t>.</w:t>
      </w:r>
      <w:del w:id="143" w:author="Michael Chen" w:date="2016-07-26T11:40:00Z">
        <w:r w:rsidR="001F0F1F" w:rsidDel="005A3496">
          <w:delText xml:space="preserve"> </w:delText>
        </w:r>
        <w:r w:rsidR="003032A0" w:rsidDel="005A3496">
          <w:delText>Reconciling these differences is crucial for understanding the importance of goethite in controlling radium sorption.</w:delText>
        </w:r>
      </w:del>
      <w:ins w:id="144" w:author="Michael Chen" w:date="2016-07-26T11:40:00Z">
        <w:r w:rsidR="005A3496">
          <w:t xml:space="preserve"> These differences underscore the limitations of K</w:t>
        </w:r>
      </w:ins>
      <w:ins w:id="145" w:author="Michael Chen" w:date="2016-07-26T13:45:00Z">
        <w:r w:rsidR="00A77D01" w:rsidRPr="00A77D01">
          <w:rPr>
            <w:vertAlign w:val="subscript"/>
            <w:rPrChange w:id="146" w:author="Michael Chen" w:date="2016-07-26T13:45:00Z">
              <w:rPr/>
            </w:rPrChange>
          </w:rPr>
          <w:t>d</w:t>
        </w:r>
      </w:ins>
      <w:ins w:id="147" w:author="Michael Chen" w:date="2016-07-26T11:40:00Z">
        <w:r w:rsidR="005A3496">
          <w:t xml:space="preserve"> style approaches, as they provide limited means to understand the driving factors that create the differences between different forms of the same mineral.</w:t>
        </w:r>
      </w:ins>
    </w:p>
    <w:p w14:paraId="667676F0" w14:textId="0AEC0F15" w:rsidR="00EC6FB3" w:rsidRDefault="00EC6FB3" w:rsidP="00B53860">
      <w:pPr>
        <w:spacing w:line="360" w:lineRule="auto"/>
      </w:pPr>
      <w:commentRangeStart w:id="148"/>
      <w:r>
        <w:t>SECTION 3.1.2: SORPTION ISOTHERMS</w:t>
      </w:r>
      <w:r w:rsidR="00832FDC">
        <w:t xml:space="preserve"> AND SORPTION KINETICS</w:t>
      </w:r>
      <w:r>
        <w:t>: MONTMORILLONITE</w:t>
      </w:r>
      <w:commentRangeEnd w:id="148"/>
      <w:r w:rsidR="008D5E6F">
        <w:rPr>
          <w:rStyle w:val="CommentReference"/>
        </w:rPr>
        <w:commentReference w:id="148"/>
      </w:r>
    </w:p>
    <w:p w14:paraId="18C2F2B6" w14:textId="419DB3A9" w:rsidR="0051444A" w:rsidRDefault="00E14811" w:rsidP="00B53860">
      <w:pPr>
        <w:spacing w:line="360" w:lineRule="auto"/>
      </w:pPr>
      <w:r>
        <w:tab/>
        <w:t>Sorption isotherm results for radium onto sodium montmorillonite are plotted in figure 2, and the calculated K</w:t>
      </w:r>
      <w:r>
        <w:rPr>
          <w:vertAlign w:val="subscript"/>
        </w:rPr>
        <w:t xml:space="preserve">d </w:t>
      </w:r>
      <w:r>
        <w:t>values</w:t>
      </w:r>
      <w:r w:rsidR="004B34D2">
        <w:t xml:space="preserve"> listed in table 1</w:t>
      </w:r>
      <w:r>
        <w:t>.</w:t>
      </w:r>
      <w:r w:rsidR="0051444A">
        <w:t xml:space="preserve"> The results are remarkably linear for the range of radium activities considered.</w:t>
      </w:r>
      <w:r>
        <w:t xml:space="preserve"> A much weaker</w:t>
      </w:r>
      <w:r w:rsidR="0051444A">
        <w:t xml:space="preserve"> pH dependence is observed for montmorillonite</w:t>
      </w:r>
      <w:r>
        <w:t xml:space="preserve"> sorption as compared to the iron oxides</w:t>
      </w:r>
      <w:ins w:id="149" w:author="Michael Chen" w:date="2016-07-26T13:17:00Z">
        <w:r w:rsidR="00A21468">
          <w:t>.</w:t>
        </w:r>
      </w:ins>
      <w:del w:id="150" w:author="Michael Chen" w:date="2016-07-26T13:17:00Z">
        <w:r w:rsidDel="00A21468">
          <w:delText>,</w:delText>
        </w:r>
      </w:del>
      <w:r>
        <w:t xml:space="preserve"> </w:t>
      </w:r>
      <w:del w:id="151" w:author="Michael Chen" w:date="2016-07-26T13:17:00Z">
        <w:r w:rsidDel="00A21468">
          <w:delText>however, t</w:delText>
        </w:r>
      </w:del>
      <w:ins w:id="152" w:author="Michael Chen" w:date="2016-07-26T13:17:00Z">
        <w:r w:rsidR="00A21468">
          <w:t>T</w:t>
        </w:r>
      </w:ins>
      <w:r>
        <w:t xml:space="preserve">he </w:t>
      </w:r>
      <w:r w:rsidR="00800E52">
        <w:t xml:space="preserve">total </w:t>
      </w:r>
      <w:r>
        <w:t>extent of sorption</w:t>
      </w:r>
      <w:ins w:id="153" w:author="Michael Chen" w:date="2016-07-26T13:17:00Z">
        <w:r w:rsidR="00A21468">
          <w:t>, however,</w:t>
        </w:r>
      </w:ins>
      <w:r>
        <w:t xml:space="preserve"> is significantly larger over the whole range of pH values</w:t>
      </w:r>
      <w:r w:rsidR="000F7D14">
        <w:t xml:space="preserve">. The only isotherm </w:t>
      </w:r>
      <w:r w:rsidR="00FC4031">
        <w:t xml:space="preserve">in this study </w:t>
      </w:r>
      <w:r w:rsidR="000F7D14">
        <w:t>showing a larger extent of sorption</w:t>
      </w:r>
      <w:r w:rsidR="00FC4031">
        <w:t xml:space="preserve"> is ferrihydrite at pH 9</w:t>
      </w:r>
      <w:r w:rsidR="00800E52">
        <w:t>, with all others having significantly less sorption. This result suggests that the dominant mechanism controlling montmorillonite sorption is not complexation with</w:t>
      </w:r>
      <w:ins w:id="154" w:author="Michael Chen" w:date="2016-07-26T13:19:00Z">
        <w:r w:rsidR="00A21468">
          <w:t xml:space="preserve"> pH variable</w:t>
        </w:r>
      </w:ins>
      <w:r w:rsidR="00800E52">
        <w:t xml:space="preserve"> surface groups, but rather exchange of radium with sodium in the inner layer of the clay. </w:t>
      </w:r>
      <w:r w:rsidR="00520539">
        <w:t>This concept is explored further in section 3.2 through the surface complexation modeling.</w:t>
      </w:r>
    </w:p>
    <w:p w14:paraId="15F3B9A1" w14:textId="2D343A24" w:rsidR="00EE5C81" w:rsidRPr="002C3E2F" w:rsidRDefault="0051444A" w:rsidP="00B53860">
      <w:pPr>
        <w:spacing w:line="360" w:lineRule="auto"/>
      </w:pPr>
      <w:r>
        <w:tab/>
        <w:t>As with the iron oxides, there is only a limited set of experimental data with which to compare the gathered experimental data. The two dat</w:t>
      </w:r>
      <w:r w:rsidR="004B34D2">
        <w:t>a points are reported in table 1</w:t>
      </w:r>
      <w:r>
        <w:t xml:space="preserve">, and were performed under similar solution conditions, but with different solid to solution ratios. </w:t>
      </w:r>
      <w:del w:id="155" w:author="Michael Chen" w:date="2016-07-26T13:27:00Z">
        <w:r w:rsidDel="00A21468">
          <w:delText>Again</w:delText>
        </w:r>
      </w:del>
      <w:ins w:id="156" w:author="Michael Chen" w:date="2016-07-26T13:27:00Z">
        <w:r w:rsidR="00A21468">
          <w:t>As with goethite</w:t>
        </w:r>
      </w:ins>
      <w:r>
        <w:t>, there are significant differences in the order of magnitude in the calculated K</w:t>
      </w:r>
      <w:r>
        <w:rPr>
          <w:vertAlign w:val="subscript"/>
        </w:rPr>
        <w:t>d</w:t>
      </w:r>
      <w:r>
        <w:t xml:space="preserve"> value. Experiments with the highest </w:t>
      </w:r>
      <w:r>
        <w:lastRenderedPageBreak/>
        <w:t xml:space="preserve">solid loading showed the least extent of sorption </w:t>
      </w:r>
      <w:r>
        <w:fldChar w:fldCharType="begin" w:fldLock="1"/>
      </w:r>
      <w:r w:rsidR="007E2D12">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"(L. L. Ames, 1983)", "plainTextFormattedCitation" : "(L. L. Ames, 1983)", "previouslyFormattedCitation" : "[32]" }, "properties" : { "noteIndex" : 0 }, "schema" : "https://github.com/citation-style-language/schema/raw/master/csl-citation.json" }</w:instrText>
      </w:r>
      <w:r>
        <w:fldChar w:fldCharType="separate"/>
      </w:r>
      <w:r w:rsidR="007E2D12" w:rsidRPr="007E2D12">
        <w:rPr>
          <w:noProof/>
        </w:rPr>
        <w:t>(L. L. Ames, 1983)</w:t>
      </w:r>
      <w:r>
        <w:fldChar w:fldCharType="end"/>
      </w:r>
      <w:r>
        <w:t>, while the present experiments, which had the lowest solid loading, had the largest ex</w:t>
      </w:r>
      <w:r w:rsidR="005974D7">
        <w:t>tent of sorption. The compared</w:t>
      </w:r>
      <w:r>
        <w:t xml:space="preserve"> data span roughly an order</w:t>
      </w:r>
      <w:r w:rsidR="00450C29">
        <w:t xml:space="preserve"> of magnitude in difference for</w:t>
      </w:r>
      <w:r w:rsidR="005974D7">
        <w:t xml:space="preserve"> </w:t>
      </w:r>
      <w:r>
        <w:t>K</w:t>
      </w:r>
      <w:r>
        <w:rPr>
          <w:vertAlign w:val="subscript"/>
        </w:rPr>
        <w:t>d</w:t>
      </w:r>
      <w:r>
        <w:t xml:space="preserve"> value, in spite of distinct similarities in experimental methodology, particularly in dealing with clay treatment. It is possible that differences in the source clay may drive some of this variation, as the</w:t>
      </w:r>
      <w:r w:rsidR="002C3E2F">
        <w:t xml:space="preserve"> clays society measured</w:t>
      </w:r>
      <w:r>
        <w:t xml:space="preserve"> surface area of the STx-1b </w:t>
      </w:r>
      <w:r w:rsidR="00BB52F1">
        <w:t xml:space="preserve">used in this study is more than twice that of the SWy-1 used in the other study </w:t>
      </w:r>
      <w:r w:rsidR="00BB52F1">
        <w:fldChar w:fldCharType="begin" w:fldLock="1"/>
      </w:r>
      <w:r w:rsidR="007E2D12">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"[20]" }, "properties" : { "noteIndex" : 0 }, "schema" : "https://github.com/citation-style-language/schema/raw/master/csl-citation.json" }</w:instrText>
      </w:r>
      <w:r w:rsidR="00BB52F1">
        <w:fldChar w:fldCharType="separate"/>
      </w:r>
      <w:r w:rsidR="007E2D12" w:rsidRPr="007E2D12">
        <w:rPr>
          <w:noProof/>
        </w:rPr>
        <w:t>(Tamamura et al., 2013)</w:t>
      </w:r>
      <w:r w:rsidR="00BB52F1">
        <w:fldChar w:fldCharType="end"/>
      </w:r>
      <w:r w:rsidR="002C3E2F">
        <w:t xml:space="preserve">. </w:t>
      </w:r>
      <w:ins w:id="157" w:author="Michael Chen" w:date="2016-07-26T13:37:00Z">
        <w:r w:rsidR="00A77D01">
          <w:t>The differences in surface area most likely impact the protonated surface sites, which would provide a modest adjustment to the K</w:t>
        </w:r>
      </w:ins>
      <w:ins w:id="158" w:author="Michael Chen" w:date="2016-07-26T13:39:00Z">
        <w:r w:rsidR="00A77D01">
          <w:rPr>
            <w:vertAlign w:val="subscript"/>
          </w:rPr>
          <w:t xml:space="preserve">d </w:t>
        </w:r>
        <w:r w:rsidR="00A77D01">
          <w:t>value calculated. S</w:t>
        </w:r>
      </w:ins>
      <w:ins w:id="159" w:author="Michael Chen" w:date="2016-07-26T13:40:00Z">
        <w:r w:rsidR="00A77D01">
          <w:t xml:space="preserve">ince the clays are also sourced from different regions, it’s possible there are significant variations in the chemical structure and metal ion loading that might also drive variations in sorption, which can be observed in the differences in Fe3+ content observed by </w:t>
        </w:r>
      </w:ins>
      <w:ins w:id="160" w:author="Michael Chen" w:date="2016-07-26T13:41:00Z">
        <w:r w:rsidR="00A77D01">
          <w:t>the</w:t>
        </w:r>
      </w:ins>
      <w:ins w:id="161" w:author="Michael Chen" w:date="2016-07-26T13:40:00Z">
        <w:r w:rsidR="00A77D01">
          <w:t xml:space="preserve"> </w:t>
        </w:r>
      </w:ins>
      <w:ins w:id="162" w:author="Michael Chen" w:date="2016-07-26T13:41:00Z">
        <w:r w:rsidR="00A77D01">
          <w:t xml:space="preserve">clay society when characterizing the clays. These differences would more likely </w:t>
        </w:r>
      </w:ins>
      <w:ins w:id="163" w:author="Michael Chen" w:date="2016-07-26T13:44:00Z">
        <w:r w:rsidR="00A77D01">
          <w:t>affect exchange with the inner layer of the clay.</w:t>
        </w:r>
      </w:ins>
      <w:ins w:id="164" w:author="Michael Chen" w:date="2016-07-26T13:46:00Z">
        <w:r w:rsidR="00281B03">
          <w:t xml:space="preserve"> </w:t>
        </w:r>
      </w:ins>
      <w:ins w:id="165" w:author="Michael Chen" w:date="2016-07-26T13:47:00Z">
        <w:r w:rsidR="002E1AB2">
          <w:t xml:space="preserve">Further study of radium retention to clays should </w:t>
        </w:r>
      </w:ins>
      <w:ins w:id="166" w:author="Michael Chen" w:date="2016-07-26T13:51:00Z">
        <w:r w:rsidR="002E1AB2">
          <w:t>try to focus on quantifying and modeling these differences.</w:t>
        </w:r>
      </w:ins>
      <w:del w:id="167" w:author="Michael Chen" w:date="2016-07-26T13:37:00Z">
        <w:r w:rsidR="002C3E2F" w:rsidDel="000C5BCD">
          <w:delText xml:space="preserve">Typically, the surface sites of a clay are responsible for any pH dependent behavior due to protonation of the surface sites </w:delText>
        </w:r>
        <w:r w:rsidR="002C3E2F" w:rsidDel="000C5BCD">
          <w:fldChar w:fldCharType="begin" w:fldLock="1"/>
        </w:r>
        <w:r w:rsidR="007E6F3B" w:rsidRPr="000C5BCD" w:rsidDel="000C5BCD">
          <w:delInstrText>ADDIN CSL_CITATION { "citationItems" : [ { "id" : "ITEM-1",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"ITEM-1", "issue" : "1", "issued" : { "date-parts" : [ [ "1999" ] ] }, "page" : "43-54", "title" : "A Model for Metal Adsorption on Montmorillonite.", "type" : "article-journal", "volume" : "210" }, "uris" : [ "http://www.mendeley.com/documents/?uuid=71f3aedf-1c31-4b31-9e61-20fc24f3bc99" ] } ], "mendeley" : { "formattedCitation" : "(Kraepiel et al., 1999)", "plainTextFormattedCitation" : "(Kraepiel et al., 1999)", "previouslyFormattedCitation" : "(Kraepiel et al., 1999)" }, "properties" : { "noteIndex" : 0 }, "schema" : "https://github.com/citation-style-language/schema/raw/master/csl-citation.json" }</w:delInstrText>
        </w:r>
        <w:r w:rsidR="002C3E2F" w:rsidDel="000C5BCD">
          <w:fldChar w:fldCharType="separate"/>
        </w:r>
        <w:r w:rsidR="007E6F3B" w:rsidRPr="000C5BCD" w:rsidDel="000C5BCD">
          <w:rPr>
            <w:noProof/>
          </w:rPr>
          <w:delText>(Kraepiel et al., 1999)</w:delText>
        </w:r>
        <w:r w:rsidR="002C3E2F" w:rsidDel="000C5BCD">
          <w:fldChar w:fldCharType="end"/>
        </w:r>
        <w:r w:rsidR="002C3E2F" w:rsidDel="000C5BCD">
          <w:delText>, and are easily measured by BET surface area analysis. The weak dependence of the fitted K</w:delText>
        </w:r>
        <w:r w:rsidR="002C3E2F" w:rsidDel="000C5BCD">
          <w:rPr>
            <w:vertAlign w:val="subscript"/>
          </w:rPr>
          <w:delText>d</w:delText>
        </w:r>
        <w:r w:rsidR="002C3E2F" w:rsidDel="000C5BCD">
          <w:delText xml:space="preserve"> value on pH suggests that exchange with the inner layer sodium is the dominant sorption process. Given this, it is difficult to explain the significant differences in sorption found between this work and previous works.</w:delText>
        </w:r>
      </w:del>
    </w:p>
    <w:p w14:paraId="1D0B6090" w14:textId="5884362C" w:rsidR="00832FDC" w:rsidRDefault="00832FDC" w:rsidP="00B53860">
      <w:pPr>
        <w:spacing w:line="360" w:lineRule="auto"/>
      </w:pPr>
      <w:r>
        <w:t>DISCUSSION OF KINETIC EXPERIMENT RESULTS</w:t>
      </w:r>
    </w:p>
    <w:p w14:paraId="71D1D77B" w14:textId="51FA802E" w:rsidR="00EE5C81" w:rsidRDefault="00EE5C81" w:rsidP="00B53860">
      <w:pPr>
        <w:spacing w:line="360" w:lineRule="auto"/>
      </w:pPr>
      <w:r>
        <w:t>SECTION 3.1.3: SORPTION ISOTHERMS: PYRITE</w:t>
      </w:r>
    </w:p>
    <w:p w14:paraId="17DAFE13" w14:textId="2D5922DE" w:rsidR="00C2009C" w:rsidRPr="0051444A" w:rsidRDefault="00520539" w:rsidP="00B53860">
      <w:pPr>
        <w:spacing w:line="360" w:lineRule="auto"/>
      </w:pPr>
      <w:r>
        <w:tab/>
        <w:t>Pyrite showed limited sorption of radium over most pH values, with almost no sorption at acidic pH v</w:t>
      </w:r>
      <w:r w:rsidR="00832FDC">
        <w:t>alues, and limited sorption at more basic pH values. Interestingly, there seems to be little difference in sorption at a circumneutral pH compared to basic pH. As with the other minerals, K</w:t>
      </w:r>
      <w:r w:rsidR="00832FDC">
        <w:rPr>
          <w:vertAlign w:val="subscript"/>
        </w:rPr>
        <w:t xml:space="preserve">d </w:t>
      </w:r>
      <w:r w:rsidR="00832FDC">
        <w:t>values were fit, showing very linear response in the range of radium activities considered, and those values are reported in table 2. Radium sorption to goethite is comparable to that of pyrite at circumneutral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unoxidized pyrite found no discernable sorption, which suggests radium sorption would also be limited as found here </w:t>
      </w:r>
      <w:r w:rsidR="006B7DCE">
        <w:fldChar w:fldCharType="begin" w:fldLock="1"/>
      </w:r>
      <w:r w:rsidR="007E2D12">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"[33]" }, "properties" : { "noteIndex" : 0 }, "schema" : "https://github.com/citation-style-language/schema/raw/master/csl-citation.json" }</w:instrText>
      </w:r>
      <w:r w:rsidR="006B7DCE">
        <w:fldChar w:fldCharType="separate"/>
      </w:r>
      <w:r w:rsidR="007E2D12" w:rsidRPr="007E2D12">
        <w:rPr>
          <w:noProof/>
        </w:rPr>
        <w:t>(Naveau, Monteil-Rivera, Dumonceau, Catalette, &amp; Simoni, 2006)</w:t>
      </w:r>
      <w:r w:rsidR="006B7DCE">
        <w:fldChar w:fldCharType="end"/>
      </w:r>
      <w:r w:rsidR="006B7DCE">
        <w:t>.</w:t>
      </w:r>
      <w:r w:rsidR="00832FDC">
        <w:t xml:space="preserve"> These results suggest that reduced iron minerals may play a limited role in controlling radium sorption in anoxic environments, however</w:t>
      </w:r>
      <w:del w:id="168" w:author="Michael Chen" w:date="2016-07-26T13:52:00Z">
        <w:r w:rsidR="00832FDC" w:rsidDel="00B4605A">
          <w:delText xml:space="preserve"> </w:delText>
        </w:r>
      </w:del>
      <w:del w:id="169" w:author="Michael Chen" w:date="2016-07-26T13:51:00Z">
        <w:r w:rsidR="00832FDC" w:rsidDel="00C47C96">
          <w:delText xml:space="preserve">it seems clear that the </w:delText>
        </w:r>
        <w:r w:rsidR="00FC3C91" w:rsidDel="00C47C96">
          <w:delText xml:space="preserve">existence </w:delText>
        </w:r>
        <w:r w:rsidR="00832FDC" w:rsidDel="00C47C96">
          <w:delText>of any kind of persistent iron oxide coating, or clay minerals with exchangeable cations</w:delText>
        </w:r>
        <w:r w:rsidR="000A2270" w:rsidDel="00C47C96">
          <w:delText xml:space="preserve"> will dominate sorption processes</w:delText>
        </w:r>
      </w:del>
      <w:ins w:id="170" w:author="Michael Chen" w:date="2016-07-26T13:51:00Z">
        <w:r w:rsidR="00C47C96">
          <w:t>, the iron oxides result suggests the formation of oxic coatings on the pyrite surface may lead to some limited sorption</w:t>
        </w:r>
      </w:ins>
      <w:r w:rsidR="000A2270">
        <w:t>.</w:t>
      </w:r>
      <w:r w:rsidR="00C2009C">
        <w:tab/>
      </w:r>
    </w:p>
    <w:p w14:paraId="46557DF1" w14:textId="2518AC15" w:rsidR="00F80772" w:rsidRDefault="00D42F7E" w:rsidP="00B53860">
      <w:pPr>
        <w:spacing w:line="360" w:lineRule="auto"/>
      </w:pPr>
      <w:r>
        <w:t>SECTION 3.2 SURFACE COMPLEXATION MODELING</w:t>
      </w:r>
    </w:p>
    <w:p w14:paraId="3CCCC385" w14:textId="2FEB210D" w:rsidR="00741E18" w:rsidRDefault="000A2B77" w:rsidP="00B53860">
      <w:pPr>
        <w:spacing w:line="360" w:lineRule="auto"/>
      </w:pPr>
      <w:r>
        <w:tab/>
      </w:r>
      <w:r w:rsidR="008D5E6F">
        <w:t>Figure 3 compares</w:t>
      </w:r>
      <w:r w:rsidR="006A239A">
        <w:t xml:space="preserve"> the surface complexation modeling results for goethite and for ferrihydrite, both showing</w:t>
      </w:r>
      <w:r w:rsidR="00C07D4E">
        <w:t xml:space="preserve"> a good fit to the corresponding experimental data. The fitted reaction constants and </w:t>
      </w:r>
      <w:r w:rsidR="00C07D4E">
        <w:lastRenderedPageBreak/>
        <w:t>suggested reaction</w:t>
      </w:r>
      <w:r w:rsidR="00493302">
        <w:t>s, which can be found in table 2</w:t>
      </w:r>
      <w:r w:rsidR="00C07D4E">
        <w:t xml:space="preserve">, show that ferrihydrite complexation dominates over goethite, matching the relative </w:t>
      </w:r>
      <w:r w:rsidR="00346B02">
        <w:t>extents</w:t>
      </w:r>
      <w:r w:rsidR="00C07D4E">
        <w:t xml:space="preserve"> of sorption observed in the sorption isotherms. </w:t>
      </w:r>
      <w:ins w:id="171" w:author="Michael Chen" w:date="2016-07-26T13:54:00Z">
        <w:r w:rsidR="00AF1164">
          <w:t>T</w:t>
        </w:r>
      </w:ins>
      <w:del w:id="172" w:author="Michael Chen" w:date="2016-07-26T13:54:00Z">
        <w:r w:rsidR="00346B02" w:rsidDel="00AF1164">
          <w:delText>It i</w:delText>
        </w:r>
        <w:r w:rsidR="0009437C" w:rsidDel="00AF1164">
          <w:delText>s t</w:delText>
        </w:r>
      </w:del>
      <w:r w:rsidR="0009437C">
        <w:t>raditional</w:t>
      </w:r>
      <w:ins w:id="173" w:author="Michael Chen" w:date="2016-07-26T13:54:00Z">
        <w:r w:rsidR="00AF1164">
          <w:t xml:space="preserve"> </w:t>
        </w:r>
      </w:ins>
      <w:del w:id="174" w:author="Michael Chen" w:date="2016-07-26T13:54:00Z">
        <w:r w:rsidR="0009437C" w:rsidDel="00AF1164">
          <w:delText xml:space="preserve"> when </w:delText>
        </w:r>
      </w:del>
      <w:del w:id="175" w:author="Michael Chen" w:date="2016-07-26T13:53:00Z">
        <w:r w:rsidR="0009437C" w:rsidDel="002C589F">
          <w:delText xml:space="preserve">modeling </w:delText>
        </w:r>
      </w:del>
      <w:ins w:id="176" w:author="Michael Chen" w:date="2016-07-26T13:53:00Z">
        <w:r w:rsidR="002C589F">
          <w:t xml:space="preserve">models of </w:t>
        </w:r>
      </w:ins>
      <w:r w:rsidR="0009437C">
        <w:t>fe</w:t>
      </w:r>
      <w:r w:rsidR="00E35EEC">
        <w:t>r</w:t>
      </w:r>
      <w:r w:rsidR="0009437C">
        <w:t>ri</w:t>
      </w:r>
      <w:r w:rsidR="00346B02">
        <w:t xml:space="preserve">hydrite behavior </w:t>
      </w:r>
      <w:del w:id="177" w:author="Michael Chen" w:date="2016-07-26T13:53:00Z">
        <w:r w:rsidR="00346B02" w:rsidDel="002C589F">
          <w:delText xml:space="preserve">to </w:delText>
        </w:r>
      </w:del>
      <w:r w:rsidR="00346B02">
        <w:t xml:space="preserve">use a two site model, with a strong and weak site, where the strong site represents sorption at low levels of sorbate, and the weak site represents sorption at high levels of sorbate </w:t>
      </w:r>
      <w:r w:rsidR="00346B02">
        <w:fldChar w:fldCharType="begin" w:fldLock="1"/>
      </w:r>
      <w:r w:rsidR="007E2D1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"[29]" }, "properties" : { "noteIndex" : 0 }, "schema" : "https://github.com/citation-style-language/schema/raw/master/csl-citation.json" }</w:instrText>
      </w:r>
      <w:r w:rsidR="00346B02">
        <w:fldChar w:fldCharType="separate"/>
      </w:r>
      <w:r w:rsidR="007E2D12" w:rsidRPr="007E2D12">
        <w:rPr>
          <w:noProof/>
        </w:rPr>
        <w:t>(Dzombak &amp; Morel, 1990)</w:t>
      </w:r>
      <w:r w:rsidR="00346B02">
        <w:fldChar w:fldCharType="end"/>
      </w:r>
      <w:r w:rsidR="00346B02">
        <w:t>. This type of model was considered when fitting the experimental data, however, there was no sensitivity found for the reaction constant for the weak site</w:t>
      </w:r>
      <w:r w:rsidR="00F819DE">
        <w:t xml:space="preserve">, and only a single </w:t>
      </w:r>
      <w:r w:rsidR="002A0292">
        <w:t xml:space="preserve">site </w:t>
      </w:r>
      <w:r w:rsidR="00F819DE">
        <w:t>and single reaction were needed</w:t>
      </w:r>
      <w:r w:rsidR="00346B02">
        <w:t>. Given the low levels of radium used in the experimental data set, it is not surprising that weak site behavior was not observed</w:t>
      </w:r>
      <w:del w:id="178" w:author="Michael Chen" w:date="2016-07-26T13:57:00Z">
        <w:r w:rsidR="00346B02" w:rsidDel="00701448">
          <w:delText xml:space="preserve"> during ferrihydrite sorption</w:delText>
        </w:r>
      </w:del>
      <w:r w:rsidR="00346B02">
        <w:t>. Other recent work examining radium sorption to ferrihydrite used a</w:t>
      </w:r>
      <w:r w:rsidR="005269AC">
        <w:t xml:space="preserve"> single site, with two</w:t>
      </w:r>
      <w:r w:rsidR="00346B02">
        <w:t xml:space="preserve"> tetradentate reaction</w:t>
      </w:r>
      <w:r w:rsidR="005269AC">
        <w:t>s</w:t>
      </w:r>
      <w:r w:rsidR="00346B02">
        <w:t xml:space="preserve"> to fit experimental data </w:t>
      </w:r>
      <w:r w:rsidR="00346B02">
        <w:fldChar w:fldCharType="begin" w:fldLock="1"/>
      </w:r>
      <w:r w:rsidR="007E2D12">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"[16], [34]" }, "properties" : { "noteIndex" : 0 }, "schema" : "https://github.com/citation-style-language/schema/raw/master/csl-citation.json" }</w:instrText>
      </w:r>
      <w:r w:rsidR="00346B02">
        <w:fldChar w:fldCharType="separate"/>
      </w:r>
      <w:r w:rsidR="007E2D12" w:rsidRPr="007E2D12">
        <w:rPr>
          <w:noProof/>
        </w:rPr>
        <w:t>(Sajih et al., 2014; Sverjensky, 2006)</w:t>
      </w:r>
      <w:r w:rsidR="00346B02">
        <w:fldChar w:fldCharType="end"/>
      </w:r>
      <w:r w:rsidR="00346B02">
        <w:t>.</w:t>
      </w:r>
      <w:r w:rsidR="007B3C17">
        <w:t xml:space="preserve"> While fitting with </w:t>
      </w:r>
      <w:r w:rsidR="005269AC">
        <w:t>the same</w:t>
      </w:r>
      <w:r w:rsidR="007B3C17">
        <w:t xml:space="preserve"> model was performed </w:t>
      </w:r>
      <w:r w:rsidR="00F45496">
        <w:t>using similar amounts of surface sites</w:t>
      </w:r>
      <w:del w:id="179" w:author="Michael Chen" w:date="2016-07-26T13:58:00Z">
        <w:r w:rsidR="00F45496" w:rsidDel="001B5861">
          <w:delText xml:space="preserve"> </w:delText>
        </w:r>
        <w:r w:rsidR="007B3C17" w:rsidDel="001B5861">
          <w:delText>[SUPPORTING INFORMATION]</w:delText>
        </w:r>
      </w:del>
      <w:r w:rsidR="007B3C17">
        <w:t xml:space="preserve">, the overall fit was not noticeably better than with a </w:t>
      </w:r>
      <w:r w:rsidR="005269AC">
        <w:t>single</w:t>
      </w:r>
      <w:r w:rsidR="007B3C17">
        <w:t xml:space="preserve"> monodentate reaction</w:t>
      </w:r>
      <w:r w:rsidR="00346B02">
        <w:t xml:space="preserve">. </w:t>
      </w:r>
      <w:r w:rsidR="00FF4A9A">
        <w:t xml:space="preserve">The same work also fitted their experimental data using </w:t>
      </w:r>
      <w:del w:id="180" w:author="Michael Chen" w:date="2016-07-26T13:59:00Z">
        <w:r w:rsidR="00FF4A9A" w:rsidDel="001B5861">
          <w:delText>more traditional models</w:delText>
        </w:r>
      </w:del>
      <w:ins w:id="181" w:author="Michael Chen" w:date="2016-07-26T13:59:00Z">
        <w:r w:rsidR="001B5861">
          <w:t>a two site model</w:t>
        </w:r>
      </w:ins>
      <w:r w:rsidR="00FF4A9A">
        <w:t>, which found complexation constants that were roughly 1</w:t>
      </w:r>
      <w:r w:rsidR="005A3E50">
        <w:t>-2</w:t>
      </w:r>
      <w:r w:rsidR="00FF4A9A">
        <w:t xml:space="preserve"> log unit</w:t>
      </w:r>
      <w:r w:rsidR="005A3E50">
        <w:t>s</w:t>
      </w:r>
      <w:r w:rsidR="00FF4A9A">
        <w:t xml:space="preserve"> larger than found here.</w:t>
      </w:r>
      <w:r w:rsidR="00CD3234">
        <w:t xml:space="preserve"> </w:t>
      </w:r>
      <w:r w:rsidR="00C2308F">
        <w:t>It is well understood that ferrhydrite structure can vary depending on the very specific synthesis conditions, so it is not surprising to see some variance</w:t>
      </w:r>
      <w:del w:id="182" w:author="Michael Chen" w:date="2016-07-26T13:59:00Z">
        <w:r w:rsidR="00C2308F" w:rsidDel="001B5861">
          <w:delText xml:space="preserve"> here</w:delText>
        </w:r>
      </w:del>
      <w:r w:rsidR="00C2308F">
        <w:t>.</w:t>
      </w:r>
    </w:p>
    <w:p w14:paraId="7D42F0A3" w14:textId="2AB5F2B5" w:rsidR="00741E18" w:rsidRPr="002B0979" w:rsidRDefault="00741E18" w:rsidP="00B53860">
      <w:pPr>
        <w:spacing w:line="360" w:lineRule="auto"/>
      </w:pPr>
      <w:r>
        <w:tab/>
        <w:t xml:space="preserve">While the set of data that uses surface complex modeling to examine radium behavior is limited, there is a broader set of surface complexation studies </w:t>
      </w:r>
      <w:del w:id="183" w:author="Michael Chen" w:date="2016-07-26T14:02:00Z">
        <w:r w:rsidDel="00AC74CE">
          <w:delText>and modeling results with</w:delText>
        </w:r>
      </w:del>
      <w:ins w:id="184" w:author="Michael Chen" w:date="2016-07-26T14:02:00Z">
        <w:r w:rsidR="00AC74CE">
          <w:t xml:space="preserve">examining the </w:t>
        </w:r>
      </w:ins>
      <w:ins w:id="185" w:author="Michael Chen" w:date="2016-07-26T14:03:00Z">
        <w:r w:rsidR="00AC74CE">
          <w:t>interactions</w:t>
        </w:r>
      </w:ins>
      <w:ins w:id="186" w:author="Michael Chen" w:date="2016-07-26T14:02:00Z">
        <w:r w:rsidR="00AC74CE">
          <w:t xml:space="preserve"> of</w:t>
        </w:r>
      </w:ins>
      <w:ins w:id="187" w:author="Michael Chen" w:date="2016-07-26T14:03:00Z">
        <w:r w:rsidR="00AC74CE">
          <w:t xml:space="preserve"> the</w:t>
        </w:r>
      </w:ins>
      <w:del w:id="188" w:author="Michael Chen" w:date="2016-07-26T14:03:00Z">
        <w:r w:rsidDel="00AC74CE">
          <w:delText xml:space="preserve"> the</w:delText>
        </w:r>
      </w:del>
      <w:r>
        <w:t xml:space="preserve"> analog compounds barium and strontium</w:t>
      </w:r>
      <w:r w:rsidR="003C4F0E">
        <w:t xml:space="preserve"> </w:t>
      </w:r>
      <w:del w:id="189" w:author="Michael Chen" w:date="2016-07-26T14:02:00Z">
        <w:r w:rsidR="003C4F0E" w:rsidDel="00322B59">
          <w:delText xml:space="preserve">to </w:delText>
        </w:r>
      </w:del>
      <w:ins w:id="190" w:author="Michael Chen" w:date="2016-07-26T14:02:00Z">
        <w:r w:rsidR="00322B59">
          <w:t xml:space="preserve">with </w:t>
        </w:r>
      </w:ins>
      <w:r w:rsidR="003C4F0E">
        <w:t>iron oxides.</w:t>
      </w:r>
      <w:r>
        <w:t xml:space="preserve"> Comparison of these </w:t>
      </w:r>
      <w:ins w:id="191" w:author="Michael Chen" w:date="2016-07-26T14:04:00Z">
        <w:r w:rsidR="00F34338">
          <w:t>results</w:t>
        </w:r>
      </w:ins>
      <w:del w:id="192" w:author="Michael Chen" w:date="2016-07-26T14:04:00Z">
        <w:r w:rsidDel="00F34338">
          <w:delText>data sets</w:delText>
        </w:r>
      </w:del>
      <w:r>
        <w:t xml:space="preserve"> can elucidate how closely radium behavior compares with that of its analogs.</w:t>
      </w:r>
      <w:r w:rsidR="002B0979">
        <w:t xml:space="preserve"> A number of X-ray absorption spectroscopy studies </w:t>
      </w:r>
      <w:del w:id="193" w:author="Michael Chen" w:date="2016-07-26T14:04:00Z">
        <w:r w:rsidR="002B0979" w:rsidDel="00EC072D">
          <w:delText xml:space="preserve">examine </w:delText>
        </w:r>
      </w:del>
      <w:ins w:id="194" w:author="Michael Chen" w:date="2016-07-26T14:04:00Z">
        <w:r w:rsidR="00EC072D">
          <w:t xml:space="preserve">focused on </w:t>
        </w:r>
      </w:ins>
      <w:r w:rsidR="002B0979">
        <w:t xml:space="preserve">strontium behavior in contact with the surface of an iron oxide, generally finding that </w:t>
      </w:r>
      <w:r w:rsidR="00997DC0">
        <w:t xml:space="preserve">strontium forms weaker bound </w:t>
      </w:r>
      <w:r w:rsidR="002B0979">
        <w:t>outer sphere complex</w:t>
      </w:r>
      <w:r w:rsidR="00997DC0">
        <w:t>es</w:t>
      </w:r>
      <w:r w:rsidR="002B0979">
        <w:t xml:space="preserve"> with the surface of iron oxides </w:t>
      </w:r>
      <w:r w:rsidR="002B0979">
        <w:fldChar w:fldCharType="begin" w:fldLock="1"/>
      </w:r>
      <w:r w:rsidR="007E2D12">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"[35], [36]" }, "properties" : { "noteIndex" : 0 }, "schema" : "https://github.com/citation-style-language/schema/raw/master/csl-citation.json" }</w:instrText>
      </w:r>
      <w:r w:rsidR="002B0979">
        <w:fldChar w:fldCharType="separate"/>
      </w:r>
      <w:r w:rsidR="007E2D12" w:rsidRPr="007E2D12">
        <w:rPr>
          <w:noProof/>
        </w:rPr>
        <w:t>(Axe, Bunker, Anderson, &amp; Tyson, 1998; Sahai, Carroll, Roberts, &amp; O’Day, 2000)</w:t>
      </w:r>
      <w:r w:rsidR="002B0979">
        <w:fldChar w:fldCharType="end"/>
      </w:r>
      <w:r w:rsidR="002B0979">
        <w:t>.</w:t>
      </w:r>
      <w:r w:rsidR="00997DC0">
        <w:t xml:space="preserve"> Modeling results of strontium behav</w:t>
      </w:r>
      <w:r w:rsidR="00CC1E62">
        <w:t>ior with go</w:t>
      </w:r>
      <w:r w:rsidR="00CD3234">
        <w:t>e</w:t>
      </w:r>
      <w:r w:rsidR="00CC1E62">
        <w:t xml:space="preserve">thite reinforce these spectroscopic results </w:t>
      </w:r>
      <w:r w:rsidR="00CC1E62">
        <w:fldChar w:fldCharType="begin" w:fldLock="1"/>
      </w:r>
      <w:r w:rsidR="007E2D12">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"[37]" }, "properties" : { "noteIndex" : 0 }, "schema" : "https://github.com/citation-style-language/schema/raw/master/csl-citation.json" }</w:instrText>
      </w:r>
      <w:r w:rsidR="00CC1E62">
        <w:fldChar w:fldCharType="separate"/>
      </w:r>
      <w:r w:rsidR="007E2D12" w:rsidRPr="007E2D12">
        <w:rPr>
          <w:noProof/>
        </w:rPr>
        <w:t>(Rahnemaie, Hiemstra, &amp; van Riemsdijk, 2006)</w:t>
      </w:r>
      <w:r w:rsidR="00CC1E62">
        <w:fldChar w:fldCharType="end"/>
      </w:r>
      <w:r w:rsidR="00CC1E62">
        <w:t xml:space="preserve">, suggesting that barium and radium would then also form outer sphere complexes. </w:t>
      </w:r>
      <w:del w:id="195" w:author="Michael Chen" w:date="2016-07-26T14:06:00Z">
        <w:r w:rsidR="00CC1E62" w:rsidDel="00EC072D">
          <w:delText xml:space="preserve">Further </w:delText>
        </w:r>
      </w:del>
      <w:ins w:id="196" w:author="Michael Chen" w:date="2016-07-26T14:06:00Z">
        <w:r w:rsidR="00EC072D">
          <w:t xml:space="preserve">Other </w:t>
        </w:r>
      </w:ins>
      <w:r w:rsidR="00CC1E62">
        <w:t>modeling efforts us</w:t>
      </w:r>
      <w:ins w:id="197" w:author="Michael Chen" w:date="2016-07-26T14:07:00Z">
        <w:r w:rsidR="00EC072D">
          <w:t>ed</w:t>
        </w:r>
      </w:ins>
      <w:del w:id="198" w:author="Michael Chen" w:date="2016-07-26T14:07:00Z">
        <w:r w:rsidR="00CC1E62" w:rsidDel="00EC072D">
          <w:delText>ing</w:delText>
        </w:r>
      </w:del>
      <w:r w:rsidR="00CC1E62">
        <w:t xml:space="preserve"> a</w:t>
      </w:r>
      <w:del w:id="199" w:author="Michael Chen" w:date="2016-07-26T14:07:00Z">
        <w:r w:rsidR="00CC1E62" w:rsidDel="00EC072D">
          <w:delText xml:space="preserve"> comprehensive</w:delText>
        </w:r>
      </w:del>
      <w:r w:rsidR="00CC1E62">
        <w:t xml:space="preserve"> tetradentate model </w:t>
      </w:r>
      <w:del w:id="200" w:author="Michael Chen" w:date="2016-07-26T14:07:00Z">
        <w:r w:rsidR="00DF5ACA" w:rsidDel="00EC072D">
          <w:delText xml:space="preserve">for iron oxides </w:delText>
        </w:r>
        <w:r w:rsidR="00CC1E62" w:rsidDel="00EC072D">
          <w:delText>developed using</w:delText>
        </w:r>
      </w:del>
      <w:ins w:id="201" w:author="Michael Chen" w:date="2016-07-26T14:07:00Z">
        <w:r w:rsidR="00EC072D">
          <w:t>based on</w:t>
        </w:r>
      </w:ins>
      <w:r w:rsidR="00CC1E62">
        <w:t xml:space="preserve"> x-ray spectroscopy</w:t>
      </w:r>
      <w:del w:id="202" w:author="Michael Chen" w:date="2016-07-26T14:07:00Z">
        <w:r w:rsidR="0032024C" w:rsidDel="00EC072D">
          <w:delText xml:space="preserve"> </w:delText>
        </w:r>
      </w:del>
      <w:ins w:id="203" w:author="Michael Chen" w:date="2016-07-26T14:07:00Z">
        <w:r w:rsidR="00EC072D">
          <w:t xml:space="preserve"> results, and </w:t>
        </w:r>
      </w:ins>
      <w:r w:rsidR="0032024C">
        <w:t>predicted that radium and barium would form slightly weaker complexes</w:t>
      </w:r>
      <w:ins w:id="204" w:author="Michael Chen" w:date="2016-07-26T14:07:00Z">
        <w:r w:rsidR="00EC072D">
          <w:t xml:space="preserve"> compared to strontium</w:t>
        </w:r>
      </w:ins>
      <w:r w:rsidR="00CC1E62">
        <w:t xml:space="preserve"> </w:t>
      </w:r>
      <w:r w:rsidR="00CC1E62">
        <w:fldChar w:fldCharType="begin" w:fldLock="1"/>
      </w:r>
      <w:r w:rsidR="007E2D12">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"[34], [38]" }, "properties" : { "noteIndex" : 0 }, "schema" : "https://github.com/citation-style-language/schema/raw/master/csl-citation.json" }</w:instrText>
      </w:r>
      <w:r w:rsidR="00CC1E62">
        <w:fldChar w:fldCharType="separate"/>
      </w:r>
      <w:r w:rsidR="007E2D12" w:rsidRPr="007E2D12">
        <w:rPr>
          <w:noProof/>
        </w:rPr>
        <w:t>(Fenter et al., 2000; Sverjensky, 2006)</w:t>
      </w:r>
      <w:r w:rsidR="00CC1E62">
        <w:fldChar w:fldCharType="end"/>
      </w:r>
      <w:r w:rsidR="0032024C">
        <w:t>.</w:t>
      </w:r>
      <w:r w:rsidR="00C63F58">
        <w:t xml:space="preserve"> This prediction matches with some modeling of experimental data comparing radium and barium, though the pattern does not match as well when considering strontium data</w:t>
      </w:r>
      <w:r w:rsidR="00CC1E62">
        <w:t xml:space="preserve"> </w:t>
      </w:r>
      <w:r w:rsidR="00CC1E62">
        <w:fldChar w:fldCharType="begin" w:fldLock="1"/>
      </w:r>
      <w:r w:rsidR="007E2D12">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"(Carroll, Roberts, Criscenti, &amp; O\u2019Day, 2008; Sajih et al., 2014)", "plainTextFormattedCitation" : "(Carroll, Roberts, Criscenti, &amp; O\u2019Day, 2008; Sajih et al., 2014)", "previouslyFormattedCitation" : "[16], [39]" }, "properties" : { "noteIndex" : 0 }, "schema" : "https://github.com/citation-style-language/schema/raw/master/csl-citation.json" }</w:instrText>
      </w:r>
      <w:r w:rsidR="00CC1E62">
        <w:fldChar w:fldCharType="separate"/>
      </w:r>
      <w:r w:rsidR="007E2D12" w:rsidRPr="007E2D12">
        <w:rPr>
          <w:noProof/>
        </w:rPr>
        <w:t>(Carroll, Roberts, Criscenti, &amp; O’Day, 2008; Sajih et al., 2014)</w:t>
      </w:r>
      <w:r w:rsidR="00CC1E62">
        <w:fldChar w:fldCharType="end"/>
      </w:r>
      <w:ins w:id="205" w:author="Michael Chen" w:date="2016-07-26T14:14:00Z">
        <w:r w:rsidR="00CD3D7F">
          <w:t>, nor with the experimental data fit here</w:t>
        </w:r>
      </w:ins>
      <w:r w:rsidR="00CC1E62">
        <w:t>.</w:t>
      </w:r>
      <w:r w:rsidR="00DF5ACA">
        <w:t xml:space="preserve"> </w:t>
      </w:r>
      <w:r w:rsidR="00C63F58">
        <w:t>These comparisons have their limitations since many different reaction formulations are used, eve</w:t>
      </w:r>
      <w:r w:rsidR="00152B83">
        <w:t xml:space="preserve">n though they all fall under a single site </w:t>
      </w:r>
      <w:r w:rsidR="00C63F58">
        <w:t xml:space="preserve">tetradentate model. </w:t>
      </w:r>
      <w:r w:rsidR="00025E80">
        <w:t xml:space="preserve">These uncertainties underscore the need </w:t>
      </w:r>
      <w:r w:rsidR="00C63F58">
        <w:t xml:space="preserve">study </w:t>
      </w:r>
      <w:r w:rsidR="002B2259">
        <w:t>specific radium behavior</w:t>
      </w:r>
      <w:r w:rsidR="00C63F58">
        <w:t xml:space="preserve">, </w:t>
      </w:r>
      <w:r w:rsidR="002B2259">
        <w:t>comparing with model predicted behav</w:t>
      </w:r>
      <w:r w:rsidR="0065100B">
        <w:t>ior based on analogs</w:t>
      </w:r>
      <w:r w:rsidR="003C4F0E">
        <w:t xml:space="preserve">. This further </w:t>
      </w:r>
      <w:r w:rsidR="003C4F0E">
        <w:lastRenderedPageBreak/>
        <w:t>motivates the need to develop the data set constraining radium behavior</w:t>
      </w:r>
      <w:r w:rsidR="00025E80">
        <w:t xml:space="preserve"> even on the relatively well studied iron oxides</w:t>
      </w:r>
      <w:r w:rsidR="003C4F0E">
        <w:t>.</w:t>
      </w:r>
    </w:p>
    <w:p w14:paraId="4DDC3865" w14:textId="786EF7AF" w:rsidR="004D265C" w:rsidRDefault="00B261B9" w:rsidP="00B53860">
      <w:pPr>
        <w:spacing w:line="360" w:lineRule="auto"/>
        <w:ind w:firstLine="720"/>
      </w:pPr>
      <w:r>
        <w:t>Surface complexation modeling of radium behavior on sodium montm</w:t>
      </w:r>
      <w:r w:rsidR="00576FCF">
        <w:t>orillonite was</w:t>
      </w:r>
      <w:del w:id="206" w:author="Michael Chen" w:date="2016-07-26T14:15:00Z">
        <w:r w:rsidR="00576FCF" w:rsidDel="00075375">
          <w:delText xml:space="preserve"> also</w:delText>
        </w:r>
      </w:del>
      <w:r w:rsidR="00576FCF">
        <w:t xml:space="preserve"> fit using two</w:t>
      </w:r>
      <w:r w:rsidR="00881F32">
        <w:t xml:space="preserve"> monodentate reaction</w:t>
      </w:r>
      <w:r w:rsidR="00576FCF">
        <w:t>s</w:t>
      </w:r>
      <w:ins w:id="207" w:author="Michael Chen" w:date="2016-07-26T14:15:00Z">
        <w:r w:rsidR="00075375">
          <w:t xml:space="preserve"> and an exchange reaction with the inner layer cations</w:t>
        </w:r>
      </w:ins>
      <w:r w:rsidR="00576FCF">
        <w:t xml:space="preserve">, </w:t>
      </w:r>
      <w:r>
        <w:t>as seen in figure 4</w:t>
      </w:r>
      <w:r w:rsidR="006B3EA5">
        <w:t>, and in the fitt</w:t>
      </w:r>
      <w:r w:rsidR="00733356">
        <w:t>ed reaction constants in table 2</w:t>
      </w:r>
      <w:r>
        <w:t xml:space="preserve">. </w:t>
      </w:r>
      <w:del w:id="208" w:author="Michael Chen" w:date="2016-07-26T14:16:00Z">
        <w:r w:rsidDel="00034EDE">
          <w:delText>Unlike the model for the iron oxides though, i</w:delText>
        </w:r>
      </w:del>
      <w:ins w:id="209" w:author="Michael Chen" w:date="2016-07-26T14:16:00Z">
        <w:r w:rsidR="00EA6A04">
          <w:t>Fitting the data required</w:t>
        </w:r>
      </w:ins>
      <w:del w:id="210" w:author="Michael Chen" w:date="2016-07-26T14:16:00Z">
        <w:r w:rsidDel="00EA6A04">
          <w:delText>t was necessary to include</w:delText>
        </w:r>
      </w:del>
      <w:r>
        <w:t xml:space="preserve"> an exchange reaction where radium displaced sodium</w:t>
      </w:r>
      <w:r w:rsidR="00AF2CAB">
        <w:t xml:space="preserve"> in the inner layer of the clay. This </w:t>
      </w:r>
      <w:ins w:id="211" w:author="Michael Chen" w:date="2016-07-26T14:17:00Z">
        <w:r w:rsidR="00EA6A04">
          <w:t xml:space="preserve">method is commonly used to </w:t>
        </w:r>
      </w:ins>
      <w:del w:id="212" w:author="Michael Chen" w:date="2016-07-26T14:17:00Z">
        <w:r w:rsidR="00AF2CAB" w:rsidDel="00EA6A04">
          <w:delText xml:space="preserve">is a commonly used technique to </w:delText>
        </w:r>
      </w:del>
      <w:r w:rsidR="00AF2CAB">
        <w:t>predict metal sorption behavior with clays</w:t>
      </w:r>
      <w:r w:rsidR="009E1276">
        <w:t>, and explains the large extent of sorption over the whole pH range</w:t>
      </w:r>
      <w:r w:rsidR="00AF2CAB">
        <w:t xml:space="preserve"> </w:t>
      </w:r>
      <w:r w:rsidR="00AF2CAB">
        <w:fldChar w:fldCharType="begin" w:fldLock="1"/>
      </w:r>
      <w:r w:rsidR="007E2D12">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"[18], [19]" }, "properties" : { "noteIndex" : 0 }, "schema" : "https://github.com/citation-style-language/schema/raw/master/csl-citation.json" }</w:instrText>
      </w:r>
      <w:r w:rsidR="00AF2CAB">
        <w:fldChar w:fldCharType="separate"/>
      </w:r>
      <w:r w:rsidR="007E2D12" w:rsidRPr="007E2D12">
        <w:rPr>
          <w:noProof/>
        </w:rPr>
        <w:t>(Michael H. Bradbury &amp; Baeyens, 2005; Kraepiel et al., 1999)</w:t>
      </w:r>
      <w:r w:rsidR="00AF2CAB">
        <w:fldChar w:fldCharType="end"/>
      </w:r>
      <w:r w:rsidR="00471810">
        <w:t xml:space="preserve">. </w:t>
      </w:r>
      <w:r w:rsidR="00624C90">
        <w:t>X-ray absorption spectroscopy studies of the analog compound, barium, with montmorillonite confirm this</w:t>
      </w:r>
      <w:ins w:id="213" w:author="Michael Chen" w:date="2016-07-26T14:17:00Z">
        <w:r w:rsidR="009A0685">
          <w:t xml:space="preserve"> dualistic behavior</w:t>
        </w:r>
      </w:ins>
      <w:r w:rsidR="00624C90">
        <w:t xml:space="preserve">, finding the formation of both inner sphere and outer sphere complexes </w:t>
      </w:r>
      <w:r w:rsidR="00624C90">
        <w:fldChar w:fldCharType="begin" w:fldLock="1"/>
      </w:r>
      <w:r w:rsidR="007E2D12">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"[21]" }, "properties" : { "noteIndex" : 0 }, "schema" : "https://github.com/citation-style-language/schema/raw/master/csl-citation.json" }</w:instrText>
      </w:r>
      <w:r w:rsidR="00624C90">
        <w:fldChar w:fldCharType="separate"/>
      </w:r>
      <w:r w:rsidR="007E2D12" w:rsidRPr="007E2D12">
        <w:rPr>
          <w:noProof/>
        </w:rPr>
        <w:t>(P. C. Zhang et al., 2001)</w:t>
      </w:r>
      <w:r w:rsidR="00624C90">
        <w:fldChar w:fldCharType="end"/>
      </w:r>
      <w:del w:id="214" w:author="Michael Chen" w:date="2016-07-26T14:17:00Z">
        <w:r w:rsidR="00624C90" w:rsidDel="009A0685">
          <w:delText>, which matches with the need for both an exchange reaction and surface reaction to model radium behavior here</w:delText>
        </w:r>
      </w:del>
      <w:r w:rsidR="00624C90">
        <w:t xml:space="preserve">. </w:t>
      </w:r>
      <w:r w:rsidR="009E1276">
        <w:t xml:space="preserve">Previous models of metal sorption to clays used a </w:t>
      </w:r>
      <w:del w:id="215" w:author="Michael Chen" w:date="2016-07-26T14:17:00Z">
        <w:r w:rsidR="009E1276" w:rsidDel="008574F6">
          <w:delText>more complex</w:delText>
        </w:r>
      </w:del>
      <w:ins w:id="216" w:author="Michael Chen" w:date="2016-07-26T14:17:00Z">
        <w:r w:rsidR="008574F6">
          <w:t>similar</w:t>
        </w:r>
      </w:ins>
      <w:r w:rsidR="009E1276">
        <w:t xml:space="preserve"> scheme for surface behavior, including multiple types of sites to represent surface sorption</w:t>
      </w:r>
      <w:r w:rsidR="00244302">
        <w:t xml:space="preserve"> using the strong and weak site formulation described for ferrihydrite</w:t>
      </w:r>
      <w:r w:rsidR="009E1276">
        <w:t xml:space="preserve"> </w:t>
      </w:r>
      <w:r w:rsidR="009E1276">
        <w:fldChar w:fldCharType="begin" w:fldLock="1"/>
      </w:r>
      <w:r w:rsidR="007E2D12">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"[40]" }, "properties" : { "noteIndex" : 0 }, "schema" : "https://github.com/citation-style-language/schema/raw/master/csl-citation.json" }</w:instrText>
      </w:r>
      <w:r w:rsidR="009E1276">
        <w:fldChar w:fldCharType="separate"/>
      </w:r>
      <w:r w:rsidR="007E2D12" w:rsidRPr="007E2D12">
        <w:rPr>
          <w:noProof/>
        </w:rPr>
        <w:t>(M. H. Bradbury &amp; Baeyens, 2002)</w:t>
      </w:r>
      <w:r w:rsidR="009E1276">
        <w:fldChar w:fldCharType="end"/>
      </w:r>
      <w:r w:rsidR="009E1276">
        <w:t>.</w:t>
      </w:r>
      <w:r w:rsidR="00244302">
        <w:t xml:space="preserve"> </w:t>
      </w:r>
      <w:ins w:id="217" w:author="Michael Chen" w:date="2016-07-26T14:18:00Z">
        <w:r w:rsidR="0092374D">
          <w:t xml:space="preserve">The model here also uses 2 sites, however the designation of “strong” and “weak” sites does not apply since both contribute to sorption at the modeled levels of radium. </w:t>
        </w:r>
      </w:ins>
      <w:ins w:id="218" w:author="Michael Chen" w:date="2016-07-26T14:19:00Z">
        <w:r w:rsidR="00451F62">
          <w:t>A single site, two reaction model was also considered but did not fit the experimental data</w:t>
        </w:r>
        <w:r w:rsidR="00770C2A">
          <w:t xml:space="preserve"> nearly as well the two</w:t>
        </w:r>
        <w:r w:rsidR="00451F62">
          <w:t xml:space="preserve"> site model. </w:t>
        </w:r>
      </w:ins>
      <w:del w:id="219" w:author="Michael Chen" w:date="2016-07-26T14:18:00Z">
        <w:r w:rsidR="00244302" w:rsidDel="0092374D">
          <w:delText>A 2 site model with exchange</w:delText>
        </w:r>
        <w:r w:rsidR="00FD154D" w:rsidDel="0092374D">
          <w:delText xml:space="preserve"> was considered, fitting</w:delText>
        </w:r>
        <w:r w:rsidR="00244302" w:rsidDel="0092374D">
          <w:delText xml:space="preserve"> to the experimental data</w:delText>
        </w:r>
        <w:r w:rsidR="00FD154D" w:rsidDel="0092374D">
          <w:delText xml:space="preserve"> better than single site model</w:delText>
        </w:r>
        <w:r w:rsidR="00244302" w:rsidDel="0092374D">
          <w:delText>, though the two sites do not easily compare to previously described “strong” and “weak” sites</w:delText>
        </w:r>
        <w:r w:rsidR="007D74C6" w:rsidDel="0092374D">
          <w:delText>, as both are responsible for sorption at experimental levels of radium</w:delText>
        </w:r>
        <w:r w:rsidR="008F5580" w:rsidDel="0092374D">
          <w:delText>, instead replicating much of the behavior seen with two monodentate reactions</w:delText>
        </w:r>
        <w:r w:rsidR="007D74C6" w:rsidDel="0092374D">
          <w:delText xml:space="preserve"> [SUPPORTING INFORMATION]</w:delText>
        </w:r>
        <w:r w:rsidR="00244302" w:rsidDel="0092374D">
          <w:delText xml:space="preserve"> </w:delText>
        </w:r>
        <w:r w:rsidR="00244302" w:rsidDel="0092374D">
          <w:fldChar w:fldCharType="begin" w:fldLock="1"/>
        </w:r>
        <w:r w:rsidR="00B03733" w:rsidRPr="0092374D" w:rsidDel="0092374D">
          <w:del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delInstrText>
        </w:r>
        <w:r w:rsidR="00244302" w:rsidDel="0092374D">
          <w:fldChar w:fldCharType="separate"/>
        </w:r>
        <w:r w:rsidR="00244302" w:rsidRPr="0092374D" w:rsidDel="0092374D">
          <w:rPr>
            <w:noProof/>
          </w:rPr>
          <w:delText>(Dzombak &amp; Morel, 1990)</w:delText>
        </w:r>
        <w:r w:rsidR="00244302" w:rsidDel="0092374D">
          <w:fldChar w:fldCharType="end"/>
        </w:r>
        <w:r w:rsidR="00244302" w:rsidDel="0092374D">
          <w:delText>.</w:delText>
        </w:r>
        <w:r w:rsidR="0086420D" w:rsidDel="0092374D">
          <w:delText xml:space="preserve"> </w:delText>
        </w:r>
        <w:r w:rsidR="00FD154D" w:rsidDel="0092374D">
          <w:delText>The discussion</w:delText>
        </w:r>
        <w:r w:rsidR="00090247" w:rsidDel="0092374D">
          <w:delText xml:space="preserve"> following</w:delText>
        </w:r>
        <w:r w:rsidR="00FD154D" w:rsidDel="0092374D">
          <w:delText xml:space="preserve"> focuses on the single site model, which rea</w:delText>
        </w:r>
        <w:r w:rsidR="00090247" w:rsidDel="0092374D">
          <w:delText>dily allows comparison between reactions with the different mineral surfaces</w:delText>
        </w:r>
        <w:r w:rsidR="00FD154D" w:rsidDel="0092374D">
          <w:delText xml:space="preserve">. </w:delText>
        </w:r>
      </w:del>
      <w:r w:rsidR="009E1276">
        <w:t>The presence of exchange</w:t>
      </w:r>
      <w:r w:rsidR="007B3C17">
        <w:t xml:space="preserve"> in this simplified model</w:t>
      </w:r>
      <w:r w:rsidR="009E1276">
        <w:t xml:space="preserve"> certainly accounts for the significant extent of sorption at acidic pHs, however, the fitted surface complexation constants also suggest that radium binds more strongly with the clay surface than either of the iron oxides, eve</w:t>
      </w:r>
      <w:r w:rsidR="00624C90">
        <w:t xml:space="preserve">n after accounting for exchange, which matches with the sorption isotherm results. </w:t>
      </w:r>
    </w:p>
    <w:p w14:paraId="60B5A7D8" w14:textId="1C65019D" w:rsidR="003703BC" w:rsidRDefault="00624C90" w:rsidP="00B53860">
      <w:pPr>
        <w:spacing w:line="360" w:lineRule="auto"/>
        <w:ind w:firstLine="720"/>
      </w:pPr>
      <w:r>
        <w:t xml:space="preserve">Unfortunately, there is a limited data set that uses surface complexation modeling to examine group II cation behavior with montmorillonites. There is, however, a broad base of literature examining the strength of exchange and surface reactions with other metals </w:t>
      </w:r>
      <w:r>
        <w:fldChar w:fldCharType="begin" w:fldLock="1"/>
      </w:r>
      <w:r w:rsidR="007E2D12">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"[19], [31], [40]" }, "properties" : { "noteIndex" : 0 }, "schema" : "https://github.com/citation-style-language/schema/raw/master/csl-citation.json" }</w:instrText>
      </w:r>
      <w:r>
        <w:fldChar w:fldCharType="separate"/>
      </w:r>
      <w:r w:rsidR="007E2D12" w:rsidRPr="007E2D12">
        <w:rPr>
          <w:noProof/>
        </w:rPr>
        <w:t>(M. H. Bradbury &amp; Baeyens, 2002; Michael H. Bradbury &amp; Baeyens, 2005; Mike H. Bradbury et al., 2005)</w:t>
      </w:r>
      <w:r>
        <w:fldChar w:fldCharType="end"/>
      </w:r>
      <w:r>
        <w:t xml:space="preserve">. </w:t>
      </w:r>
      <w:r w:rsidR="00DC7B2B">
        <w:t xml:space="preserve">Selectivity coefficients for other metals </w:t>
      </w:r>
      <w:r w:rsidR="009B4C95">
        <w:t>and</w:t>
      </w:r>
      <w:r w:rsidR="00DC7B2B">
        <w:t xml:space="preserve"> sodium montmorillonite</w:t>
      </w:r>
      <w:r w:rsidR="009B4C95">
        <w:t xml:space="preserve"> have been calculated previously</w:t>
      </w:r>
      <w:ins w:id="220" w:author="Michael Chen" w:date="2016-07-26T14:20:00Z">
        <w:r w:rsidR="0018276F">
          <w:t>,</w:t>
        </w:r>
      </w:ins>
      <w:r>
        <w:t xml:space="preserve"> </w:t>
      </w:r>
      <w:del w:id="221" w:author="Michael Chen" w:date="2016-07-26T14:20:00Z">
        <w:r w:rsidDel="0018276F">
          <w:delText>in these works</w:delText>
        </w:r>
        <w:r w:rsidR="009B4C95" w:rsidDel="0018276F">
          <w:delText xml:space="preserve">, </w:delText>
        </w:r>
      </w:del>
      <w:r w:rsidR="009B4C95">
        <w:t>showing a range of values from 0.7 up to 398. The calculated selectivity coefficient for radium</w:t>
      </w:r>
      <w:r w:rsidR="001B1D11">
        <w:t xml:space="preserve"> here</w:t>
      </w:r>
      <w:r w:rsidR="009B4C95">
        <w:t xml:space="preserve"> is 1.41, which</w:t>
      </w:r>
      <w:r w:rsidR="00A567D9">
        <w:t xml:space="preserve"> suggests that</w:t>
      </w:r>
      <w:r w:rsidR="00853600">
        <w:t xml:space="preserve"> radium could e</w:t>
      </w:r>
      <w:r w:rsidR="009B4C95">
        <w:t>asily be displaced by other metals</w:t>
      </w:r>
      <w:ins w:id="222" w:author="Michael Chen" w:date="2016-07-26T14:22:00Z">
        <w:r w:rsidR="0018276F">
          <w:t xml:space="preserve"> in solution</w:t>
        </w:r>
      </w:ins>
      <w:r w:rsidR="00853600">
        <w:t xml:space="preserve">. This matches with observations that increases in </w:t>
      </w:r>
      <w:del w:id="223" w:author="Michael Chen" w:date="2016-07-26T14:23:00Z">
        <w:r w:rsidR="00853600" w:rsidDel="00E96448">
          <w:delText xml:space="preserve">salinity </w:delText>
        </w:r>
      </w:del>
      <w:ins w:id="224" w:author="Michael Chen" w:date="2016-07-26T14:23:00Z">
        <w:r w:rsidR="00E96448">
          <w:t xml:space="preserve">ionic strength </w:t>
        </w:r>
      </w:ins>
      <w:r w:rsidR="00853600">
        <w:t xml:space="preserve">result in radium displacement </w:t>
      </w:r>
      <w:r w:rsidR="00853600">
        <w:fldChar w:fldCharType="begin" w:fldLock="1"/>
      </w:r>
      <w:r w:rsidR="007E2D1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et al., 2014)", "plainTextFormattedCitation" : "(Beck &amp; Cochran, 2013; Fesenko et al., 2014)", "previouslyFormattedCitation" : "[13], [15]" }, "properties" : { "noteIndex" : 0 }, "schema" : "https://github.com/citation-style-language/schema/raw/master/csl-citation.json" }</w:instrText>
      </w:r>
      <w:r w:rsidR="00853600">
        <w:fldChar w:fldCharType="separate"/>
      </w:r>
      <w:r w:rsidR="007E2D12" w:rsidRPr="007E2D12">
        <w:rPr>
          <w:noProof/>
        </w:rPr>
        <w:t>(Beck &amp; Cochran, 2013; Fesenko et al., 2014)</w:t>
      </w:r>
      <w:r w:rsidR="00853600">
        <w:fldChar w:fldCharType="end"/>
      </w:r>
      <w:r w:rsidR="00DC7B2B">
        <w:t>.</w:t>
      </w:r>
      <w:r>
        <w:t xml:space="preserve"> Comparisons of typical surface site reactions reveal a different story, where</w:t>
      </w:r>
      <w:r w:rsidR="00162120">
        <w:t xml:space="preserve"> the</w:t>
      </w:r>
      <w:r>
        <w:t xml:space="preserve"> radium binding </w:t>
      </w:r>
      <w:r w:rsidR="00162120">
        <w:t>found here is</w:t>
      </w:r>
      <w:r>
        <w:t xml:space="preserve"> significantly stronger than that </w:t>
      </w:r>
      <w:r w:rsidR="00162120">
        <w:t>found for</w:t>
      </w:r>
      <w:r>
        <w:t xml:space="preserve"> other </w:t>
      </w:r>
      <w:r w:rsidR="00154DE2">
        <w:t xml:space="preserve">hazardous </w:t>
      </w:r>
      <w:r>
        <w:t>metals such as uranium, americium</w:t>
      </w:r>
      <w:r w:rsidR="00162120">
        <w:t xml:space="preserve">, manganese, and cadmium, though not as strong as that of tin </w:t>
      </w:r>
      <w:r w:rsidR="00162120">
        <w:fldChar w:fldCharType="begin" w:fldLock="1"/>
      </w:r>
      <w:r w:rsidR="007E2D12">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"[19], [41], [42]" }, "properties" : { "noteIndex" : 0 }, "schema" : "https://github.com/citation-style-language/schema/raw/master/csl-citation.json" }</w:instrText>
      </w:r>
      <w:r w:rsidR="00162120">
        <w:fldChar w:fldCharType="separate"/>
      </w:r>
      <w:r w:rsidR="007E2D12" w:rsidRPr="007E2D12">
        <w:rPr>
          <w:noProof/>
        </w:rPr>
        <w:t>(Michael H. Bradbury &amp; Baeyens, 2005; Gorgeon, 1994; Zachara, Smith, McKinley, &amp; Resch, 1993)</w:t>
      </w:r>
      <w:r w:rsidR="00162120">
        <w:fldChar w:fldCharType="end"/>
      </w:r>
      <w:r w:rsidR="00162120">
        <w:t xml:space="preserve">. </w:t>
      </w:r>
      <w:r w:rsidR="00154DE2">
        <w:t xml:space="preserve">This suggests therefore that interactions </w:t>
      </w:r>
      <w:r w:rsidR="00154DE2">
        <w:lastRenderedPageBreak/>
        <w:t>between multiple metals with a clay surface will be intricate, resulting in significantly different competition for the various available sites.</w:t>
      </w:r>
      <w:r w:rsidR="00881F32">
        <w:t xml:space="preserve"> </w:t>
      </w:r>
      <w:del w:id="225" w:author="Michael Chen" w:date="2016-07-26T14:24:00Z">
        <w:r w:rsidR="00881F32" w:rsidDel="001C2076">
          <w:delText>This is of particular importance in high salinity systems, where the dissolved metal composition will affect radium displacement from mineral surfaces</w:delText>
        </w:r>
      </w:del>
      <w:ins w:id="226" w:author="Michael Chen" w:date="2016-07-26T14:24:00Z">
        <w:r w:rsidR="001C2076">
          <w:t xml:space="preserve">The differences between metal reactions with respect to the surface are likely less important than those in exchange, but the sum of their effects is difficult to predict </w:t>
        </w:r>
      </w:ins>
      <w:ins w:id="227" w:author="Michael Chen" w:date="2016-07-26T14:26:00Z">
        <w:r w:rsidR="00686A7B">
          <w:t>a</w:t>
        </w:r>
      </w:ins>
      <w:ins w:id="228" w:author="Michael Chen" w:date="2016-07-26T14:24:00Z">
        <w:r w:rsidR="001C2076">
          <w:t xml:space="preserve"> priori</w:t>
        </w:r>
      </w:ins>
      <w:r w:rsidR="00881F32">
        <w:t>.</w:t>
      </w:r>
    </w:p>
    <w:p w14:paraId="030170AF" w14:textId="545FD3EB" w:rsidR="008F1045" w:rsidRDefault="00DC4D83" w:rsidP="00B53860">
      <w:pPr>
        <w:spacing w:line="360" w:lineRule="auto"/>
      </w:pPr>
      <w:r>
        <w:tab/>
        <w:t xml:space="preserve">Lastly, pyrite experimental data was fit using </w:t>
      </w:r>
      <w:r w:rsidR="00E17906">
        <w:t>the same method as described for the others, however, the surface reactions bear some difference owing to the nature of the surface being mo</w:t>
      </w:r>
      <w:r w:rsidR="00616231">
        <w:t>deled, as can be seen in table 2</w:t>
      </w:r>
      <w:ins w:id="229" w:author="Michael Chen" w:date="2016-07-26T14:26:00Z">
        <w:r w:rsidR="00D334CA">
          <w:t xml:space="preserve"> using a sulfur site instead of an oxygen site</w:t>
        </w:r>
      </w:ins>
      <w:r w:rsidR="00E17906">
        <w:t>. The data fit is acceptable for the experimental data, though it is not as good as for the montmorillonite or iron oxides, which indicates that a simple complexation model may not be sufficient to describe the observed behavior. Reactions with the protonated site were considered, but</w:t>
      </w:r>
      <w:r w:rsidR="00D15281">
        <w:t xml:space="preserve"> did not fit the data</w:t>
      </w:r>
      <w:r w:rsidR="00E17906">
        <w:t>. The fitted reaction constant is also the lowest of all of the fitted reaction constants found here by multiple log K units, suggesting that pyrite is the weakest sorbent of all those considered here. This is reinforced by the observation of limited radium sorption over all pH ranges.</w:t>
      </w:r>
    </w:p>
    <w:p w14:paraId="3B1A432A" w14:textId="5B277243" w:rsidR="00E17906" w:rsidRDefault="00E17906" w:rsidP="00B53860">
      <w:pPr>
        <w:spacing w:line="360" w:lineRule="auto"/>
      </w:pPr>
      <w:r>
        <w:tab/>
      </w:r>
      <w:ins w:id="230" w:author="Michael Chen" w:date="2016-07-26T14:27:00Z">
        <w:r w:rsidR="00605B47">
          <w:t xml:space="preserve">Obtaining data for </w:t>
        </w:r>
      </w:ins>
      <w:del w:id="231" w:author="Michael Chen" w:date="2016-07-26T14:27:00Z">
        <w:r w:rsidR="000850CC" w:rsidDel="00605B47">
          <w:delText>S</w:delText>
        </w:r>
      </w:del>
      <w:ins w:id="232" w:author="Michael Chen" w:date="2016-07-26T14:27:00Z">
        <w:r w:rsidR="00605B47">
          <w:t>s</w:t>
        </w:r>
      </w:ins>
      <w:r w:rsidR="000850CC">
        <w:t xml:space="preserve">urface complexation modeling of the pyrite surface is a particularly difficult problem, owing to the high reactivity of the pyrite surface with any available oxidant </w:t>
      </w:r>
      <w:r w:rsidR="000850CC">
        <w:fldChar w:fldCharType="begin" w:fldLock="1"/>
      </w:r>
      <w:r w:rsidR="007E2D12">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"[43]" }, "properties" : { "noteIndex" : 0 }, "schema" : "https://github.com/citation-style-language/schema/raw/master/csl-citation.json" }</w:instrText>
      </w:r>
      <w:r w:rsidR="000850CC">
        <w:fldChar w:fldCharType="separate"/>
      </w:r>
      <w:r w:rsidR="007E2D12" w:rsidRPr="007E2D12">
        <w:rPr>
          <w:noProof/>
        </w:rPr>
        <w:t>(Murphy &amp; Strongin, 2009)</w:t>
      </w:r>
      <w:r w:rsidR="000850CC">
        <w:fldChar w:fldCharType="end"/>
      </w:r>
      <w:r w:rsidR="000850CC">
        <w:t xml:space="preserve">. Examination of sorption of strontium to a clean, unoxidized pyrite surface found that no sorption </w:t>
      </w:r>
      <w:r w:rsidR="003A3B64">
        <w:t>occurred</w:t>
      </w:r>
      <w:r w:rsidR="000850CC">
        <w:t>, matching the relatively low amount of sorption observed for pyrite, using surface complexation modeling only to determine sorption to</w:t>
      </w:r>
      <w:r w:rsidR="00AB12D0">
        <w:t xml:space="preserve"> the</w:t>
      </w:r>
      <w:r w:rsidR="000850CC">
        <w:t xml:space="preserve"> oxidized pyrite </w:t>
      </w:r>
      <w:r w:rsidR="00AB12D0">
        <w:t>surface</w:t>
      </w:r>
      <w:r w:rsidR="003A3B64">
        <w:t xml:space="preserve"> </w:t>
      </w:r>
      <w:r w:rsidR="003A3B64">
        <w:fldChar w:fldCharType="begin" w:fldLock="1"/>
      </w:r>
      <w:r w:rsidR="007E2D12">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"[33]" }, "properties" : { "noteIndex" : 0 }, "schema" : "https://github.com/citation-style-language/schema/raw/master/csl-citation.json" }</w:instrText>
      </w:r>
      <w:r w:rsidR="003A3B64">
        <w:fldChar w:fldCharType="separate"/>
      </w:r>
      <w:r w:rsidR="007E2D12" w:rsidRPr="007E2D12">
        <w:rPr>
          <w:noProof/>
        </w:rPr>
        <w:t>(Naveau et al., 2006)</w:t>
      </w:r>
      <w:r w:rsidR="003A3B64">
        <w:fldChar w:fldCharType="end"/>
      </w:r>
      <w:r w:rsidR="000850CC">
        <w:t>.</w:t>
      </w:r>
      <w:r w:rsidR="003A3B64">
        <w:t xml:space="preserve"> An earlier study of pyrite behavior with other non-</w:t>
      </w:r>
      <w:r w:rsidR="00414755">
        <w:t>redox active</w:t>
      </w:r>
      <w:r w:rsidR="003A3B64">
        <w:t xml:space="preserve"> metals made no assumption of surface behavior, other than the existence of a protonated site </w:t>
      </w:r>
      <w:r w:rsidR="003A3B64">
        <w:fldChar w:fldCharType="begin" w:fldLock="1"/>
      </w:r>
      <w:r w:rsidR="007E2D12">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"[44]" }, "properties" : { "noteIndex" : 0 }, "schema" : "https://github.com/citation-style-language/schema/raw/master/csl-citation.json" }</w:instrText>
      </w:r>
      <w:r w:rsidR="003A3B64">
        <w:fldChar w:fldCharType="separate"/>
      </w:r>
      <w:r w:rsidR="007E2D12" w:rsidRPr="007E2D12">
        <w:rPr>
          <w:noProof/>
        </w:rPr>
        <w:t>(Kornicker &amp; Morse, 1991)</w:t>
      </w:r>
      <w:r w:rsidR="003A3B64">
        <w:fldChar w:fldCharType="end"/>
      </w:r>
      <w:r w:rsidR="003A3B64">
        <w:t xml:space="preserve">. This </w:t>
      </w:r>
      <w:r w:rsidR="00FC24B7">
        <w:t>differs from</w:t>
      </w:r>
      <w:r w:rsidR="003A3B64">
        <w:t xml:space="preserve"> suggested behavior found in </w:t>
      </w:r>
      <w:ins w:id="233" w:author="Michael Chen" w:date="2016-07-26T14:27:00Z">
        <w:r w:rsidR="00BC0ABA">
          <w:t>fitted</w:t>
        </w:r>
      </w:ins>
      <w:del w:id="234" w:author="Michael Chen" w:date="2016-07-26T14:27:00Z">
        <w:r w:rsidR="003A3B64" w:rsidDel="00BC0ABA">
          <w:delText>this</w:delText>
        </w:r>
      </w:del>
      <w:r w:rsidR="003A3B64">
        <w:t xml:space="preserve"> surface complexation model, as </w:t>
      </w:r>
      <w:del w:id="235" w:author="Michael Chen" w:date="2016-07-26T14:27:00Z">
        <w:r w:rsidR="003A3B64" w:rsidDel="00BC0ABA">
          <w:delText xml:space="preserve">the </w:delText>
        </w:r>
      </w:del>
      <w:ins w:id="236" w:author="Michael Chen" w:date="2016-07-26T14:27:00Z">
        <w:r w:rsidR="00BC0ABA">
          <w:t xml:space="preserve">a complex with the </w:t>
        </w:r>
      </w:ins>
      <w:r w:rsidR="003A3B64">
        <w:t xml:space="preserve">deprotonated site was necessary to fit the experimental data. As discussed previously, this is a likely indication that the pyrite surface behavior is more complex, and better understanding is best gained through x-ray </w:t>
      </w:r>
      <w:r w:rsidR="00D24816">
        <w:t>absorption</w:t>
      </w:r>
      <w:r w:rsidR="003A3B64">
        <w:t xml:space="preserve"> spectroscopic </w:t>
      </w:r>
      <w:del w:id="237" w:author="Michael Chen" w:date="2016-07-26T14:28:00Z">
        <w:r w:rsidR="003A3B64" w:rsidDel="00414B73">
          <w:delText xml:space="preserve">studies </w:delText>
        </w:r>
      </w:del>
      <w:ins w:id="238" w:author="Michael Chen" w:date="2016-07-26T14:28:00Z">
        <w:r w:rsidR="00414B73">
          <w:t xml:space="preserve">study </w:t>
        </w:r>
      </w:ins>
      <w:del w:id="239" w:author="Michael Chen" w:date="2016-07-26T14:29:00Z">
        <w:r w:rsidR="003A3B64" w:rsidDel="00414B73">
          <w:delText>as seen</w:delText>
        </w:r>
      </w:del>
      <w:ins w:id="240" w:author="Michael Chen" w:date="2016-07-26T14:29:00Z">
        <w:r w:rsidR="00414B73">
          <w:t>as has been done</w:t>
        </w:r>
      </w:ins>
      <w:r w:rsidR="003A3B64">
        <w:t xml:space="preserve"> with montmorillonite and iron oxides.</w:t>
      </w:r>
      <w:r w:rsidR="00D24816">
        <w:t xml:space="preserve"> Indeed, this</w:t>
      </w:r>
      <w:r w:rsidR="00AE5ED1">
        <w:t xml:space="preserve"> complexity</w:t>
      </w:r>
      <w:r w:rsidR="00D24816">
        <w:t xml:space="preserve"> has been found when studying redox-active metals such as selenium and uranium</w:t>
      </w:r>
      <w:r w:rsidR="00AE5ED1">
        <w:t>, which oxidize the pyrite surface</w:t>
      </w:r>
      <w:r w:rsidR="00D24816">
        <w:t xml:space="preserve"> </w:t>
      </w:r>
      <w:r w:rsidR="00D24816">
        <w:fldChar w:fldCharType="begin" w:fldLock="1"/>
      </w:r>
      <w:r w:rsidR="007E2D12">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"[45], [46]" }, "properties" : { "noteIndex" : 0 }, "schema" : "https://github.com/citation-style-language/schema/raw/master/csl-citation.json" }</w:instrText>
      </w:r>
      <w:r w:rsidR="00D24816">
        <w:fldChar w:fldCharType="separate"/>
      </w:r>
      <w:r w:rsidR="007E2D12" w:rsidRPr="007E2D12">
        <w:rPr>
          <w:noProof/>
        </w:rPr>
        <w:t>(Naveau, Monteil-Rivera, Guillon, &amp; Dumonceau, 2007; Wersin et al., 1994)</w:t>
      </w:r>
      <w:r w:rsidR="00D24816">
        <w:fldChar w:fldCharType="end"/>
      </w:r>
      <w:r w:rsidR="00D24816">
        <w:t xml:space="preserve">. </w:t>
      </w:r>
      <w:del w:id="241" w:author="Michael Chen" w:date="2016-07-26T14:30:00Z">
        <w:r w:rsidR="00AE5ED1" w:rsidDel="009B0431">
          <w:delText>Further study is certainly necessary, but the results here give a data</w:delText>
        </w:r>
        <w:r w:rsidR="004E3453" w:rsidDel="009B0431">
          <w:delText xml:space="preserve"> set for comparison to</w:delText>
        </w:r>
        <w:r w:rsidR="00AE5ED1" w:rsidDel="009B0431">
          <w:delText xml:space="preserve"> modeling and spectroscopic evidence</w:delText>
        </w:r>
      </w:del>
      <w:ins w:id="242" w:author="Michael Chen" w:date="2016-07-26T14:30:00Z">
        <w:r w:rsidR="009B0431">
          <w:t>Further characterization of the pyrite surface properties is necessary to better constrain radium behavior with the pyrite surface</w:t>
        </w:r>
      </w:ins>
      <w:r w:rsidR="00AE5ED1">
        <w:t>.</w:t>
      </w:r>
    </w:p>
    <w:p w14:paraId="2B735AB6" w14:textId="13B74679" w:rsidR="00525F81" w:rsidRDefault="00525F81" w:rsidP="00B53860">
      <w:pPr>
        <w:spacing w:line="360" w:lineRule="auto"/>
      </w:pPr>
      <w:r>
        <w:t>SECTION 3.3: IMPLICATIONS FOR RADIUM AS TRACER</w:t>
      </w:r>
      <w:r>
        <w:tab/>
      </w:r>
    </w:p>
    <w:p w14:paraId="0F9B1A4B" w14:textId="3DE2A8A2" w:rsidR="00B03733" w:rsidRDefault="00C702BC" w:rsidP="00B03733">
      <w:pPr>
        <w:spacing w:line="360" w:lineRule="auto"/>
        <w:ind w:firstLine="720"/>
      </w:pPr>
      <w:r>
        <w:lastRenderedPageBreak/>
        <w:t>The experimental results here confirm that iron oxides play a key role in retaining radium in natural environments, however, they also indicate that it is crucial to consider the role of montmorillonites, and other clays that have exchangeable cations in the inner layer, as they presented the most extensive sorbents of all the considered minerals. Pyrite showed minimal sorption at best, however, it may play a limited role in controlling sorption in anoxic environments, or when iron oxide coatings form on the pyrite surface. All of the observed minerals displayed some sensitivity to solution pH</w:t>
      </w:r>
      <w:del w:id="243" w:author="Michael Chen" w:date="2016-07-26T14:33:00Z">
        <w:r w:rsidDel="00BA5039">
          <w:delText>,</w:delText>
        </w:r>
      </w:del>
      <w:ins w:id="244" w:author="Michael Chen" w:date="2016-07-26T14:33:00Z">
        <w:r w:rsidR="00BA5039">
          <w:t>. Previous research also suggets</w:t>
        </w:r>
      </w:ins>
      <w:del w:id="245" w:author="Michael Chen" w:date="2016-07-26T14:34:00Z">
        <w:r w:rsidDel="00BA5039">
          <w:delText xml:space="preserve"> and likely also</w:delText>
        </w:r>
      </w:del>
      <w:r>
        <w:t xml:space="preserve"> ionic strength</w:t>
      </w:r>
      <w:ins w:id="246" w:author="Michael Chen" w:date="2016-07-26T14:34:00Z">
        <w:r w:rsidR="00BA5039">
          <w:t xml:space="preserve"> will also control radium retention </w:t>
        </w:r>
      </w:ins>
      <w:del w:id="247" w:author="Michael Chen" w:date="2016-07-26T14:34:00Z">
        <w:r w:rsidDel="00BA5039">
          <w:delText xml:space="preserve"> based on previous research</w:delText>
        </w:r>
        <w:r w:rsidR="00733113" w:rsidDel="00BA5039">
          <w:delText xml:space="preserve"> </w:delText>
        </w:r>
      </w:del>
      <w:r>
        <w:fldChar w:fldCharType="begin" w:fldLock="1"/>
      </w:r>
      <w:r w:rsidR="007E2D1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"(Beck &amp; Cochran, 2013; Tamamura et al., 2013)", "plainTextFormattedCitation" : "(Beck &amp; Cochran, 2013; Tamamura et al., 2013)", "previouslyFormattedCitation" : "[15], [20]" }, "properties" : { "noteIndex" : 0 }, "schema" : "https://github.com/citation-style-language/schema/raw/master/csl-citation.json" }</w:instrText>
      </w:r>
      <w:r>
        <w:fldChar w:fldCharType="separate"/>
      </w:r>
      <w:r w:rsidR="007E2D12" w:rsidRPr="007E2D12">
        <w:rPr>
          <w:noProof/>
        </w:rPr>
        <w:t>(Beck &amp; Cochran, 2013; Tamamura et al., 2013)</w:t>
      </w:r>
      <w:r>
        <w:fldChar w:fldCharType="end"/>
      </w:r>
      <w:r>
        <w:t>. These complex interactions have significant implications for the use of radium as tracers in the natural environment for groundwater.</w:t>
      </w:r>
      <w:r w:rsidR="00140621">
        <w:t xml:space="preserve"> Based on these results,</w:t>
      </w:r>
      <w:r>
        <w:t xml:space="preserve"> </w:t>
      </w:r>
      <w:r w:rsidR="00140621">
        <w:t>v</w:t>
      </w:r>
      <w:r>
        <w:t xml:space="preserve">ariations in the groundwater radium concentration </w:t>
      </w:r>
      <w:del w:id="248" w:author="Michael Chen" w:date="2016-07-26T14:35:00Z">
        <w:r w:rsidR="00140621" w:rsidDel="00D576C3">
          <w:delText>would</w:delText>
        </w:r>
        <w:r w:rsidDel="00D576C3">
          <w:delText xml:space="preserve"> </w:delText>
        </w:r>
        <w:r w:rsidR="00140621" w:rsidDel="00D576C3">
          <w:delText>change</w:delText>
        </w:r>
        <w:r w:rsidDel="00D576C3">
          <w:delText xml:space="preserve"> when groundwater conditions experience</w:delText>
        </w:r>
      </w:del>
      <w:ins w:id="249" w:author="Michael Chen" w:date="2016-07-26T14:35:00Z">
        <w:r w:rsidR="00D576C3">
          <w:t>are driven by local</w:t>
        </w:r>
      </w:ins>
      <w:r>
        <w:t xml:space="preserve"> shifts in pH or salinity, common in estuarine aquifers or</w:t>
      </w:r>
      <w:r w:rsidR="00140621">
        <w:t xml:space="preserve"> when high salinity produced waters leaked from hydraulic fracturing operations interact with </w:t>
      </w:r>
      <w:ins w:id="250" w:author="Michael Chen" w:date="2016-07-26T14:35:00Z">
        <w:r w:rsidR="00D576C3">
          <w:t xml:space="preserve">low salinity </w:t>
        </w:r>
      </w:ins>
      <w:r w:rsidR="00140621">
        <w:t xml:space="preserve">local groundwater. </w:t>
      </w:r>
      <w:del w:id="251" w:author="Michael Chen" w:date="2016-07-26T14:35:00Z">
        <w:r w:rsidR="00B03733" w:rsidDel="003A7A76">
          <w:delText>Indeed, it is reasonable to expect that t</w:delText>
        </w:r>
      </w:del>
      <w:ins w:id="252" w:author="Michael Chen" w:date="2016-07-26T14:35:00Z">
        <w:r w:rsidR="003A7A76">
          <w:t>T</w:t>
        </w:r>
      </w:ins>
      <w:r w:rsidR="00B03733">
        <w:t>he composition of a given water’s salinity will also</w:t>
      </w:r>
      <w:ins w:id="253" w:author="Michael Chen" w:date="2016-07-26T14:35:00Z">
        <w:r w:rsidR="003A7A76">
          <w:t xml:space="preserve"> likely</w:t>
        </w:r>
      </w:ins>
      <w:r w:rsidR="00B03733">
        <w:t xml:space="preserve"> have an impact on the retention of radium on the mineral surfaces of the aquifers</w:t>
      </w:r>
      <w:ins w:id="254" w:author="Michael Chen" w:date="2016-07-26T14:35:00Z">
        <w:r w:rsidR="003A7A76">
          <w:t xml:space="preserve"> based on the different results for various metals</w:t>
        </w:r>
      </w:ins>
      <w:r w:rsidR="00B03733">
        <w:t>.</w:t>
      </w:r>
    </w:p>
    <w:p w14:paraId="28FC700C" w14:textId="77777777" w:rsidR="00B03733" w:rsidRDefault="00C61D38" w:rsidP="00B53860">
      <w:pPr>
        <w:spacing w:line="360" w:lineRule="auto"/>
        <w:ind w:firstLine="720"/>
      </w:pPr>
      <w:r>
        <w:t>The surface complexation constants fitted from the experimental data are largest for sodium montmorillonite surface sites, followed by ferrihydrite, goethite, and then pyrite.</w:t>
      </w:r>
      <w:r w:rsidR="00031E93">
        <w:t xml:space="preserve"> Montmorillonite also required an exchange reaction, which provided the dominant mechanism for sorbing radium with montmorillonite. Comparison of these constants with other constants for barium or strontium, common analogs for radium, reveal similarities in overall behavior, but it is unclear on how to make estimations of radium behavior from solely the analog’s behavior. </w:t>
      </w:r>
      <w:r w:rsidR="00A1630D">
        <w:t>The constants provided here also can inform models of transport used to predict radium behavior</w:t>
      </w:r>
      <w:r w:rsidR="00B03733">
        <w:t>, and are simple enough to be included in more comprehensive models of transport</w:t>
      </w:r>
      <w:r w:rsidR="00A1630D">
        <w:t>.</w:t>
      </w:r>
    </w:p>
    <w:p w14:paraId="72605AEE" w14:textId="0E8444E4" w:rsidR="00140621" w:rsidRDefault="00B03733" w:rsidP="00B53860">
      <w:pPr>
        <w:spacing w:line="360" w:lineRule="auto"/>
        <w:ind w:firstLine="720"/>
      </w:pPr>
      <w:r>
        <w:t xml:space="preserve">Radium isotopes have played a crucial role in tracing the flux of groundwater into the ocean, and also has been highlighted as a potential marker for investigating ground contamination resulting from hydraulic fracturing operations </w:t>
      </w:r>
      <w:r>
        <w:fldChar w:fldCharType="begin" w:fldLock="1"/>
      </w:r>
      <w:r w:rsidR="007E2D12">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"[6], [47]" }, "properties" : { "noteIndex" : 0 }, "schema" : "https://github.com/citation-style-language/schema/raw/master/csl-citation.json" }</w:instrText>
      </w:r>
      <w:r>
        <w:fldChar w:fldCharType="separate"/>
      </w:r>
      <w:r w:rsidR="007E2D12" w:rsidRPr="007E2D12">
        <w:rPr>
          <w:noProof/>
        </w:rPr>
        <w:t>(Lambert &amp; Burnett, 2003; Lauer &amp; Vengosh, 2016)</w:t>
      </w:r>
      <w:r>
        <w:fldChar w:fldCharType="end"/>
      </w:r>
      <w:r>
        <w:t xml:space="preserve">. The models used thus far are relatively simple mixing models, where transport within porous media is not considered </w:t>
      </w:r>
      <w:r>
        <w:fldChar w:fldCharType="begin" w:fldLock="1"/>
      </w:r>
      <w:r w:rsidR="007E2D12">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"[48]" }, "properties" : { "noteIndex" : 0 }, "schema" : "https://github.com/citation-style-language/schema/raw/master/csl-citation.json" }</w:instrText>
      </w:r>
      <w:r>
        <w:fldChar w:fldCharType="separate"/>
      </w:r>
      <w:r w:rsidR="007E2D12" w:rsidRPr="007E2D12">
        <w:rPr>
          <w:noProof/>
        </w:rPr>
        <w:t>(Rama &amp; Moore, 1996)</w:t>
      </w:r>
      <w:r>
        <w:fldChar w:fldCharType="end"/>
      </w:r>
      <w:r w:rsidR="00191E6F">
        <w:t xml:space="preserve">. Study of natural radium variations </w:t>
      </w:r>
      <w:del w:id="255" w:author="Michael Chen" w:date="2016-07-26T14:37:00Z">
        <w:r w:rsidR="00191E6F" w:rsidDel="00DA398E">
          <w:delText xml:space="preserve">saw that </w:delText>
        </w:r>
      </w:del>
      <w:ins w:id="256" w:author="Michael Chen" w:date="2016-07-26T14:37:00Z">
        <w:r w:rsidR="00DA398E">
          <w:t xml:space="preserve">showed </w:t>
        </w:r>
      </w:ins>
      <w:r w:rsidR="00191E6F">
        <w:t>transport plays a critical role in controlling radium isotope concentrations, particularly the short lived isotopes radium 223 and radium 224,</w:t>
      </w:r>
      <w:ins w:id="257" w:author="Michael Chen" w:date="2016-07-26T14:37:00Z">
        <w:r w:rsidR="004047E5">
          <w:t xml:space="preserve"> and needs</w:t>
        </w:r>
      </w:ins>
      <w:del w:id="258" w:author="Michael Chen" w:date="2016-07-26T14:37:00Z">
        <w:r w:rsidR="00191E6F" w:rsidDel="004047E5">
          <w:delText xml:space="preserve"> calling for</w:delText>
        </w:r>
      </w:del>
      <w:r w:rsidR="00191E6F">
        <w:t xml:space="preserve"> more detailed models of transport</w:t>
      </w:r>
      <w:ins w:id="259" w:author="Michael Chen" w:date="2016-07-26T14:37:00Z">
        <w:r w:rsidR="0083548F">
          <w:t xml:space="preserve"> to resolve these isotopes’ behavior</w:t>
        </w:r>
      </w:ins>
      <w:r w:rsidR="00191E6F">
        <w:t xml:space="preserve"> </w:t>
      </w:r>
      <w:r w:rsidR="00191E6F">
        <w:fldChar w:fldCharType="begin" w:fldLock="1"/>
      </w:r>
      <w:r w:rsidR="007E2D12">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et al., 2015)", "plainTextFormattedCitation" : "(Hughes et al., 2015)", "previouslyFormattedCitation" : "[5]" }, "properties" : { "noteIndex" : 0 }, "schema" : "https://github.com/citation-style-language/schema/raw/master/csl-citation.json" }</w:instrText>
      </w:r>
      <w:r w:rsidR="00191E6F">
        <w:fldChar w:fldCharType="separate"/>
      </w:r>
      <w:r w:rsidR="007E2D12" w:rsidRPr="007E2D12">
        <w:rPr>
          <w:noProof/>
        </w:rPr>
        <w:t>(Hughes et al., 2015)</w:t>
      </w:r>
      <w:r w:rsidR="00191E6F">
        <w:fldChar w:fldCharType="end"/>
      </w:r>
      <w:r w:rsidR="006736D8">
        <w:t xml:space="preserve">. </w:t>
      </w:r>
      <w:ins w:id="260" w:author="Michael Chen" w:date="2016-07-27T10:38:00Z">
        <w:r w:rsidR="009752E8">
          <w:t>Overall, s</w:t>
        </w:r>
      </w:ins>
      <w:del w:id="261" w:author="Michael Chen" w:date="2016-07-27T10:38:00Z">
        <w:r w:rsidR="00737E14" w:rsidDel="00290D3B">
          <w:delText>S</w:delText>
        </w:r>
      </w:del>
      <w:r w:rsidR="00737E14">
        <w:t>tudies of radium behavior in batch</w:t>
      </w:r>
      <w:r w:rsidR="00E71196">
        <w:t xml:space="preserve"> reactors</w:t>
      </w:r>
      <w:r w:rsidR="00737E14">
        <w:t xml:space="preserve"> so far have provided a first basis with which to develop these models of transport, and this work contributes further to this body of work by </w:t>
      </w:r>
      <w:r w:rsidR="00737E14">
        <w:lastRenderedPageBreak/>
        <w:t xml:space="preserve">highlighting critical minerals that control transport, as well as providing </w:t>
      </w:r>
      <w:del w:id="262" w:author="Michael Chen" w:date="2016-07-26T14:38:00Z">
        <w:r w:rsidR="00737E14" w:rsidDel="00CD2C84">
          <w:delText>simple model</w:delText>
        </w:r>
      </w:del>
      <w:ins w:id="263" w:author="Michael Chen" w:date="2016-07-26T14:38:00Z">
        <w:r w:rsidR="00CD2C84">
          <w:t xml:space="preserve">constants to </w:t>
        </w:r>
      </w:ins>
      <w:del w:id="264" w:author="Michael Chen" w:date="2016-07-26T14:38:00Z">
        <w:r w:rsidR="00737E14" w:rsidDel="00CD2C84">
          <w:delText>s</w:delText>
        </w:r>
        <w:r w:rsidR="00DD453A" w:rsidDel="00CD2C84">
          <w:delText xml:space="preserve"> of</w:delText>
        </w:r>
      </w:del>
      <w:ins w:id="265" w:author="Michael Chen" w:date="2016-07-26T14:38:00Z">
        <w:r w:rsidR="00CD2C84">
          <w:t>constrain</w:t>
        </w:r>
      </w:ins>
      <w:r w:rsidR="00DD453A">
        <w:t xml:space="preserve"> radium behavior</w:t>
      </w:r>
      <w:r w:rsidR="00737E14">
        <w:t>.</w:t>
      </w:r>
      <w:r w:rsidR="001D4B59">
        <w:t xml:space="preserve"> Further study, particularly probing radium behavior at these surfaces, and during transport, would be instrumental in further improving radium</w:t>
      </w:r>
      <w:r w:rsidR="00E71196">
        <w:t xml:space="preserve"> utility as a tracer</w:t>
      </w:r>
      <w:r w:rsidR="00C119DD">
        <w:t>.</w:t>
      </w:r>
      <w:ins w:id="266" w:author="Michael Chen" w:date="2016-07-27T10:39:00Z">
        <w:r w:rsidR="00B316CD">
          <w:t xml:space="preserve"> </w:t>
        </w:r>
      </w:ins>
    </w:p>
    <w:p w14:paraId="53545260" w14:textId="78152586" w:rsidR="007E2D12" w:rsidRPr="007E2D12" w:rsidRDefault="00F563F7" w:rsidP="007E2D12">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7E2D12" w:rsidRPr="007E2D12">
        <w:rPr>
          <w:rFonts w:ascii="Calibri" w:hAnsi="Calibri" w:cs="Times New Roman"/>
          <w:noProof/>
          <w:szCs w:val="24"/>
        </w:rPr>
        <w:t xml:space="preserve">Ames, L. L. (1983). Sorption of Trace Constituents from Aqueous Solutions onto Secondary Minerals. I. Uranium. </w:t>
      </w:r>
      <w:r w:rsidR="007E2D12" w:rsidRPr="007E2D12">
        <w:rPr>
          <w:rFonts w:ascii="Calibri" w:hAnsi="Calibri" w:cs="Times New Roman"/>
          <w:i/>
          <w:iCs/>
          <w:noProof/>
          <w:szCs w:val="24"/>
        </w:rPr>
        <w:t>Clays and Clay Minerals</w:t>
      </w:r>
      <w:r w:rsidR="007E2D12" w:rsidRPr="007E2D12">
        <w:rPr>
          <w:rFonts w:ascii="Calibri" w:hAnsi="Calibri" w:cs="Times New Roman"/>
          <w:noProof/>
          <w:szCs w:val="24"/>
        </w:rPr>
        <w:t xml:space="preserve">, </w:t>
      </w:r>
      <w:r w:rsidR="007E2D12" w:rsidRPr="007E2D12">
        <w:rPr>
          <w:rFonts w:ascii="Calibri" w:hAnsi="Calibri" w:cs="Times New Roman"/>
          <w:i/>
          <w:iCs/>
          <w:noProof/>
          <w:szCs w:val="24"/>
        </w:rPr>
        <w:t>31</w:t>
      </w:r>
      <w:r w:rsidR="007E2D12" w:rsidRPr="007E2D12">
        <w:rPr>
          <w:rFonts w:ascii="Calibri" w:hAnsi="Calibri" w:cs="Times New Roman"/>
          <w:noProof/>
          <w:szCs w:val="24"/>
        </w:rPr>
        <w:t>(5), 321–334. doi:10.1346/CCMN.1983.0310501</w:t>
      </w:r>
    </w:p>
    <w:p w14:paraId="64E91F70"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Ames, L., McGarrah, J., &amp; Walker, B. (1983). Sorption of trace constituents from aqueous solutions onto secondary minerals. II. Radium. </w:t>
      </w:r>
      <w:r w:rsidRPr="007E2D12">
        <w:rPr>
          <w:rFonts w:ascii="Calibri" w:hAnsi="Calibri" w:cs="Times New Roman"/>
          <w:i/>
          <w:iCs/>
          <w:noProof/>
          <w:szCs w:val="24"/>
        </w:rPr>
        <w:t>Clays and Clay Minerals</w:t>
      </w:r>
      <w:r w:rsidRPr="007E2D12">
        <w:rPr>
          <w:rFonts w:ascii="Calibri" w:hAnsi="Calibri" w:cs="Times New Roman"/>
          <w:noProof/>
          <w:szCs w:val="24"/>
        </w:rPr>
        <w:t xml:space="preserve">, </w:t>
      </w:r>
      <w:r w:rsidRPr="007E2D12">
        <w:rPr>
          <w:rFonts w:ascii="Calibri" w:hAnsi="Calibri" w:cs="Times New Roman"/>
          <w:i/>
          <w:iCs/>
          <w:noProof/>
          <w:szCs w:val="24"/>
        </w:rPr>
        <w:t>31</w:t>
      </w:r>
      <w:r w:rsidRPr="007E2D12">
        <w:rPr>
          <w:rFonts w:ascii="Calibri" w:hAnsi="Calibri" w:cs="Times New Roman"/>
          <w:noProof/>
          <w:szCs w:val="24"/>
        </w:rPr>
        <w:t>(5), 335–342. Retrieved from http://www.clays.org/journal/archive/volume 31/31-5-335.pdf</w:t>
      </w:r>
    </w:p>
    <w:p w14:paraId="5E680179"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Axe, L., Bunker, G. B., Anderson, P. R., &amp; Tyson, T. a. (1998). An XAFS analysis of strontium at the hydrous ferric oxide surface. </w:t>
      </w:r>
      <w:r w:rsidRPr="007E2D12">
        <w:rPr>
          <w:rFonts w:ascii="Calibri" w:hAnsi="Calibri" w:cs="Times New Roman"/>
          <w:i/>
          <w:iCs/>
          <w:noProof/>
          <w:szCs w:val="24"/>
        </w:rPr>
        <w:t>Journal of Colloid and Interface Science</w:t>
      </w:r>
      <w:r w:rsidRPr="007E2D12">
        <w:rPr>
          <w:rFonts w:ascii="Calibri" w:hAnsi="Calibri" w:cs="Times New Roman"/>
          <w:noProof/>
          <w:szCs w:val="24"/>
        </w:rPr>
        <w:t xml:space="preserve">, </w:t>
      </w:r>
      <w:r w:rsidRPr="007E2D12">
        <w:rPr>
          <w:rFonts w:ascii="Calibri" w:hAnsi="Calibri" w:cs="Times New Roman"/>
          <w:i/>
          <w:iCs/>
          <w:noProof/>
          <w:szCs w:val="24"/>
        </w:rPr>
        <w:t>199</w:t>
      </w:r>
      <w:r w:rsidRPr="007E2D12">
        <w:rPr>
          <w:rFonts w:ascii="Calibri" w:hAnsi="Calibri" w:cs="Times New Roman"/>
          <w:noProof/>
          <w:szCs w:val="24"/>
        </w:rPr>
        <w:t>(1), 44–52. doi:10.1006/jcis.1997.5347</w:t>
      </w:r>
    </w:p>
    <w:p w14:paraId="570D6D7A"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Pr="007E2D12">
        <w:rPr>
          <w:rFonts w:ascii="Calibri" w:hAnsi="Calibri" w:cs="Times New Roman"/>
          <w:i/>
          <w:iCs/>
          <w:noProof/>
          <w:szCs w:val="24"/>
        </w:rPr>
        <w:t>Environmental Science &amp; Technology</w:t>
      </w:r>
      <w:r w:rsidRPr="007E2D12">
        <w:rPr>
          <w:rFonts w:ascii="Calibri" w:hAnsi="Calibri" w:cs="Times New Roman"/>
          <w:noProof/>
          <w:szCs w:val="24"/>
        </w:rPr>
        <w:t xml:space="preserve">, </w:t>
      </w:r>
      <w:r w:rsidRPr="007E2D12">
        <w:rPr>
          <w:rFonts w:ascii="Calibri" w:hAnsi="Calibri" w:cs="Times New Roman"/>
          <w:i/>
          <w:iCs/>
          <w:noProof/>
          <w:szCs w:val="24"/>
        </w:rPr>
        <w:t>47</w:t>
      </w:r>
      <w:r w:rsidRPr="007E2D12">
        <w:rPr>
          <w:rFonts w:ascii="Calibri" w:hAnsi="Calibri" w:cs="Times New Roman"/>
          <w:noProof/>
          <w:szCs w:val="24"/>
        </w:rPr>
        <w:t>(6), 2562–9. doi:10.1021/es304638h</w:t>
      </w:r>
    </w:p>
    <w:p w14:paraId="392DB817"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Bas, E. (2006). Adsorption behavior of strontium on binary mineral mixtures of Montmorillonite and Kaolinite, </w:t>
      </w:r>
      <w:r w:rsidRPr="007E2D12">
        <w:rPr>
          <w:rFonts w:ascii="Calibri" w:hAnsi="Calibri" w:cs="Times New Roman"/>
          <w:i/>
          <w:iCs/>
          <w:noProof/>
          <w:szCs w:val="24"/>
        </w:rPr>
        <w:t>64</w:t>
      </w:r>
      <w:r w:rsidRPr="007E2D12">
        <w:rPr>
          <w:rFonts w:ascii="Calibri" w:hAnsi="Calibri" w:cs="Times New Roman"/>
          <w:noProof/>
          <w:szCs w:val="24"/>
        </w:rPr>
        <w:t>, 957–964. doi:10.1016/j.apradiso.2006.03.008</w:t>
      </w:r>
    </w:p>
    <w:p w14:paraId="29FC0ADF"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Bassot, S., Stammose, D., &amp; Benitah, S. (2005). Radium behaviour during ferric oxi-hydroxides ageing. </w:t>
      </w:r>
      <w:r w:rsidRPr="007E2D12">
        <w:rPr>
          <w:rFonts w:ascii="Calibri" w:hAnsi="Calibri" w:cs="Times New Roman"/>
          <w:i/>
          <w:iCs/>
          <w:noProof/>
          <w:szCs w:val="24"/>
        </w:rPr>
        <w:t>Radioprotection</w:t>
      </w:r>
      <w:r w:rsidRPr="007E2D12">
        <w:rPr>
          <w:rFonts w:ascii="Calibri" w:hAnsi="Calibri" w:cs="Times New Roman"/>
          <w:noProof/>
          <w:szCs w:val="24"/>
        </w:rPr>
        <w:t xml:space="preserve">, </w:t>
      </w:r>
      <w:r w:rsidRPr="007E2D12">
        <w:rPr>
          <w:rFonts w:ascii="Calibri" w:hAnsi="Calibri" w:cs="Times New Roman"/>
          <w:i/>
          <w:iCs/>
          <w:noProof/>
          <w:szCs w:val="24"/>
        </w:rPr>
        <w:t>40</w:t>
      </w:r>
      <w:r w:rsidRPr="007E2D12">
        <w:rPr>
          <w:rFonts w:ascii="Calibri" w:hAnsi="Calibri" w:cs="Times New Roman"/>
          <w:noProof/>
          <w:szCs w:val="24"/>
        </w:rPr>
        <w:t>, S277–S283. doi:10.1051/radiopro:2005s1-042</w:t>
      </w:r>
    </w:p>
    <w:p w14:paraId="4539CF8C"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Beck, A. J., &amp; Cochran, M. a. (2013). Controls on solid-solution partitioning of radium in saturated marine sands. </w:t>
      </w:r>
      <w:r w:rsidRPr="007E2D12">
        <w:rPr>
          <w:rFonts w:ascii="Calibri" w:hAnsi="Calibri" w:cs="Times New Roman"/>
          <w:i/>
          <w:iCs/>
          <w:noProof/>
          <w:szCs w:val="24"/>
        </w:rPr>
        <w:t>Marine Chemistry</w:t>
      </w:r>
      <w:r w:rsidRPr="007E2D12">
        <w:rPr>
          <w:rFonts w:ascii="Calibri" w:hAnsi="Calibri" w:cs="Times New Roman"/>
          <w:noProof/>
          <w:szCs w:val="24"/>
        </w:rPr>
        <w:t xml:space="preserve">, </w:t>
      </w:r>
      <w:r w:rsidRPr="007E2D12">
        <w:rPr>
          <w:rFonts w:ascii="Calibri" w:hAnsi="Calibri" w:cs="Times New Roman"/>
          <w:i/>
          <w:iCs/>
          <w:noProof/>
          <w:szCs w:val="24"/>
        </w:rPr>
        <w:t>156</w:t>
      </w:r>
      <w:r w:rsidRPr="007E2D12">
        <w:rPr>
          <w:rFonts w:ascii="Calibri" w:hAnsi="Calibri" w:cs="Times New Roman"/>
          <w:noProof/>
          <w:szCs w:val="24"/>
        </w:rPr>
        <w:t>, 38–48. doi:10.1016/j.marchem.2013.01.008</w:t>
      </w:r>
    </w:p>
    <w:p w14:paraId="55DC1316"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Beneš, P., Strejc, P., Lukavec, Z., &amp; Borovec, Z. (1984). Interaction of radium with freshwater sediments and their mineral components. I. </w:t>
      </w:r>
      <w:r w:rsidRPr="007E2D12">
        <w:rPr>
          <w:rFonts w:ascii="Calibri" w:hAnsi="Calibri" w:cs="Times New Roman"/>
          <w:i/>
          <w:iCs/>
          <w:noProof/>
          <w:szCs w:val="24"/>
        </w:rPr>
        <w:t>Journal of Radioanalytical and Nuclear Chemistry Articles</w:t>
      </w:r>
      <w:r w:rsidRPr="007E2D12">
        <w:rPr>
          <w:rFonts w:ascii="Calibri" w:hAnsi="Calibri" w:cs="Times New Roman"/>
          <w:noProof/>
          <w:szCs w:val="24"/>
        </w:rPr>
        <w:t xml:space="preserve">, </w:t>
      </w:r>
      <w:r w:rsidRPr="007E2D12">
        <w:rPr>
          <w:rFonts w:ascii="Calibri" w:hAnsi="Calibri" w:cs="Times New Roman"/>
          <w:i/>
          <w:iCs/>
          <w:noProof/>
          <w:szCs w:val="24"/>
        </w:rPr>
        <w:t>82</w:t>
      </w:r>
      <w:r w:rsidRPr="007E2D12">
        <w:rPr>
          <w:rFonts w:ascii="Calibri" w:hAnsi="Calibri" w:cs="Times New Roman"/>
          <w:noProof/>
          <w:szCs w:val="24"/>
        </w:rPr>
        <w:t>(2), 275–285. doi:10.1007/BF02037050</w:t>
      </w:r>
    </w:p>
    <w:p w14:paraId="76D51C0A"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Bradbury, M. H., &amp; Baeyens, B. (2002). Sorption of Eu on Na- and Ca-montmorillonites: Experimental investigations and modelling with cation exchange and surface complexation. </w:t>
      </w:r>
      <w:r w:rsidRPr="007E2D12">
        <w:rPr>
          <w:rFonts w:ascii="Calibri" w:hAnsi="Calibri" w:cs="Times New Roman"/>
          <w:i/>
          <w:iCs/>
          <w:noProof/>
          <w:szCs w:val="24"/>
        </w:rPr>
        <w:t>Geochimica et Cosmochimica Acta</w:t>
      </w:r>
      <w:r w:rsidRPr="007E2D12">
        <w:rPr>
          <w:rFonts w:ascii="Calibri" w:hAnsi="Calibri" w:cs="Times New Roman"/>
          <w:noProof/>
          <w:szCs w:val="24"/>
        </w:rPr>
        <w:t xml:space="preserve">, </w:t>
      </w:r>
      <w:r w:rsidRPr="007E2D12">
        <w:rPr>
          <w:rFonts w:ascii="Calibri" w:hAnsi="Calibri" w:cs="Times New Roman"/>
          <w:i/>
          <w:iCs/>
          <w:noProof/>
          <w:szCs w:val="24"/>
        </w:rPr>
        <w:t>66</w:t>
      </w:r>
      <w:r w:rsidRPr="007E2D12">
        <w:rPr>
          <w:rFonts w:ascii="Calibri" w:hAnsi="Calibri" w:cs="Times New Roman"/>
          <w:noProof/>
          <w:szCs w:val="24"/>
        </w:rPr>
        <w:t>(13), 2325–2334. doi:10.1016/S0016-7037(02)00841-4</w:t>
      </w:r>
    </w:p>
    <w:p w14:paraId="68A19ECC"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7E2D12">
        <w:rPr>
          <w:rFonts w:ascii="Calibri" w:hAnsi="Calibri" w:cs="Times New Roman"/>
          <w:i/>
          <w:iCs/>
          <w:noProof/>
          <w:szCs w:val="24"/>
        </w:rPr>
        <w:t>Geochimica et Cosmochimica Acta</w:t>
      </w:r>
      <w:r w:rsidRPr="007E2D12">
        <w:rPr>
          <w:rFonts w:ascii="Calibri" w:hAnsi="Calibri" w:cs="Times New Roman"/>
          <w:noProof/>
          <w:szCs w:val="24"/>
        </w:rPr>
        <w:t xml:space="preserve">, </w:t>
      </w:r>
      <w:r w:rsidRPr="007E2D12">
        <w:rPr>
          <w:rFonts w:ascii="Calibri" w:hAnsi="Calibri" w:cs="Times New Roman"/>
          <w:i/>
          <w:iCs/>
          <w:noProof/>
          <w:szCs w:val="24"/>
        </w:rPr>
        <w:t>69</w:t>
      </w:r>
      <w:r w:rsidRPr="007E2D12">
        <w:rPr>
          <w:rFonts w:ascii="Calibri" w:hAnsi="Calibri" w:cs="Times New Roman"/>
          <w:noProof/>
          <w:szCs w:val="24"/>
        </w:rPr>
        <w:t>(4), 875–892. doi:10.1016/j.gca.2004.07.020</w:t>
      </w:r>
    </w:p>
    <w:p w14:paraId="1B55D8FF"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Bradbury, M. H., Baeyens, B., Geckeis, H., &amp; Rabung, T. (2005). Sorption of Eu(III)/Cm(III) on Ca-montmorillonite and Na-illite. Part 2: Surface complexation modelling. </w:t>
      </w:r>
      <w:r w:rsidRPr="007E2D12">
        <w:rPr>
          <w:rFonts w:ascii="Calibri" w:hAnsi="Calibri" w:cs="Times New Roman"/>
          <w:i/>
          <w:iCs/>
          <w:noProof/>
          <w:szCs w:val="24"/>
        </w:rPr>
        <w:t>Geochimica et Cosmochimica Acta</w:t>
      </w:r>
      <w:r w:rsidRPr="007E2D12">
        <w:rPr>
          <w:rFonts w:ascii="Calibri" w:hAnsi="Calibri" w:cs="Times New Roman"/>
          <w:noProof/>
          <w:szCs w:val="24"/>
        </w:rPr>
        <w:t xml:space="preserve">, </w:t>
      </w:r>
      <w:r w:rsidRPr="007E2D12">
        <w:rPr>
          <w:rFonts w:ascii="Calibri" w:hAnsi="Calibri" w:cs="Times New Roman"/>
          <w:i/>
          <w:iCs/>
          <w:noProof/>
          <w:szCs w:val="24"/>
        </w:rPr>
        <w:t>69</w:t>
      </w:r>
      <w:r w:rsidRPr="007E2D12">
        <w:rPr>
          <w:rFonts w:ascii="Calibri" w:hAnsi="Calibri" w:cs="Times New Roman"/>
          <w:noProof/>
          <w:szCs w:val="24"/>
        </w:rPr>
        <w:t>(23), 5403–5412. doi:10.1016/j.gca.2005.06.031</w:t>
      </w:r>
    </w:p>
    <w:p w14:paraId="47725CCB"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Burnett, B., Chanton, J., Christoff, J., Kontar, E., Krupa, S., Lambert, M., … Taniguchi, M. (2002). Assessing methodologies for measuring groundwater discharge to the ocean. </w:t>
      </w:r>
      <w:r w:rsidRPr="007E2D12">
        <w:rPr>
          <w:rFonts w:ascii="Calibri" w:hAnsi="Calibri" w:cs="Times New Roman"/>
          <w:i/>
          <w:iCs/>
          <w:noProof/>
          <w:szCs w:val="24"/>
        </w:rPr>
        <w:t>Eos, Transactions American Geophysical Union</w:t>
      </w:r>
      <w:r w:rsidRPr="007E2D12">
        <w:rPr>
          <w:rFonts w:ascii="Calibri" w:hAnsi="Calibri" w:cs="Times New Roman"/>
          <w:noProof/>
          <w:szCs w:val="24"/>
        </w:rPr>
        <w:t xml:space="preserve">, </w:t>
      </w:r>
      <w:r w:rsidRPr="007E2D12">
        <w:rPr>
          <w:rFonts w:ascii="Calibri" w:hAnsi="Calibri" w:cs="Times New Roman"/>
          <w:i/>
          <w:iCs/>
          <w:noProof/>
          <w:szCs w:val="24"/>
        </w:rPr>
        <w:t>83</w:t>
      </w:r>
      <w:r w:rsidRPr="007E2D12">
        <w:rPr>
          <w:rFonts w:ascii="Calibri" w:hAnsi="Calibri" w:cs="Times New Roman"/>
          <w:noProof/>
          <w:szCs w:val="24"/>
        </w:rPr>
        <w:t>(11), 117. doi:10.1029/2002EO000069</w:t>
      </w:r>
    </w:p>
    <w:p w14:paraId="095EAD65"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Carroll, S. a, Roberts, S. K., Criscenti, L. J., &amp; O’Day, P. a. (2008). Surface complexation model for strontium sorption to amorphous silica and goethite. </w:t>
      </w:r>
      <w:r w:rsidRPr="007E2D12">
        <w:rPr>
          <w:rFonts w:ascii="Calibri" w:hAnsi="Calibri" w:cs="Times New Roman"/>
          <w:i/>
          <w:iCs/>
          <w:noProof/>
          <w:szCs w:val="24"/>
        </w:rPr>
        <w:t>Geochemical Transactions</w:t>
      </w:r>
      <w:r w:rsidRPr="007E2D12">
        <w:rPr>
          <w:rFonts w:ascii="Calibri" w:hAnsi="Calibri" w:cs="Times New Roman"/>
          <w:noProof/>
          <w:szCs w:val="24"/>
        </w:rPr>
        <w:t xml:space="preserve">, </w:t>
      </w:r>
      <w:r w:rsidRPr="007E2D12">
        <w:rPr>
          <w:rFonts w:ascii="Calibri" w:hAnsi="Calibri" w:cs="Times New Roman"/>
          <w:i/>
          <w:iCs/>
          <w:noProof/>
          <w:szCs w:val="24"/>
        </w:rPr>
        <w:t>9</w:t>
      </w:r>
      <w:r w:rsidRPr="007E2D12">
        <w:rPr>
          <w:rFonts w:ascii="Calibri" w:hAnsi="Calibri" w:cs="Times New Roman"/>
          <w:noProof/>
          <w:szCs w:val="24"/>
        </w:rPr>
        <w:t>, 2. doi:10.1186/1467-4866-9-2</w:t>
      </w:r>
    </w:p>
    <w:p w14:paraId="102EA069"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lastRenderedPageBreak/>
        <w:t xml:space="preserve">Dixit, S., &amp; Hering, J. G. (2003). Comparison of arsenic(V) and arsenic(III) sorption onto iron oxide minerals: implications for arsenic mobility. </w:t>
      </w:r>
      <w:r w:rsidRPr="007E2D12">
        <w:rPr>
          <w:rFonts w:ascii="Calibri" w:hAnsi="Calibri" w:cs="Times New Roman"/>
          <w:i/>
          <w:iCs/>
          <w:noProof/>
          <w:szCs w:val="24"/>
        </w:rPr>
        <w:t>Environmental Science &amp; Technology</w:t>
      </w:r>
      <w:r w:rsidRPr="007E2D12">
        <w:rPr>
          <w:rFonts w:ascii="Calibri" w:hAnsi="Calibri" w:cs="Times New Roman"/>
          <w:noProof/>
          <w:szCs w:val="24"/>
        </w:rPr>
        <w:t xml:space="preserve">, </w:t>
      </w:r>
      <w:r w:rsidRPr="007E2D12">
        <w:rPr>
          <w:rFonts w:ascii="Calibri" w:hAnsi="Calibri" w:cs="Times New Roman"/>
          <w:i/>
          <w:iCs/>
          <w:noProof/>
          <w:szCs w:val="24"/>
        </w:rPr>
        <w:t>37</w:t>
      </w:r>
      <w:r w:rsidRPr="007E2D12">
        <w:rPr>
          <w:rFonts w:ascii="Calibri" w:hAnsi="Calibri" w:cs="Times New Roman"/>
          <w:noProof/>
          <w:szCs w:val="24"/>
        </w:rPr>
        <w:t>(18), 4182–9. Retrieved from http://www.ncbi.nlm.nih.gov/pubmed/14524451</w:t>
      </w:r>
    </w:p>
    <w:p w14:paraId="67CC8FC5"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Dzombak, D., &amp; Morel, F. (1990). </w:t>
      </w:r>
      <w:r w:rsidRPr="007E2D12">
        <w:rPr>
          <w:rFonts w:ascii="Calibri" w:hAnsi="Calibri" w:cs="Times New Roman"/>
          <w:i/>
          <w:iCs/>
          <w:noProof/>
          <w:szCs w:val="24"/>
        </w:rPr>
        <w:t>Surface Complexation Modeling: Hydrous Ferric Oxide</w:t>
      </w:r>
      <w:r w:rsidRPr="007E2D12">
        <w:rPr>
          <w:rFonts w:ascii="Calibri" w:hAnsi="Calibri" w:cs="Times New Roman"/>
          <w:noProof/>
          <w:szCs w:val="24"/>
        </w:rPr>
        <w:t>. New York, NY: Wiley.</w:t>
      </w:r>
    </w:p>
    <w:p w14:paraId="2DB4582D"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Fenter, P., Cheng, L., Rihs, S., Machesky, M. L., Bedzyk, M. J., &amp; Sturchio, N. C. (2000). Electrical Double-Layer Structure at the Rutile-Water Interface as Observed in Situ with Small-Period X-Ray Standing Waves. </w:t>
      </w:r>
      <w:r w:rsidRPr="007E2D12">
        <w:rPr>
          <w:rFonts w:ascii="Calibri" w:hAnsi="Calibri" w:cs="Times New Roman"/>
          <w:i/>
          <w:iCs/>
          <w:noProof/>
          <w:szCs w:val="24"/>
        </w:rPr>
        <w:t>Journal of Colloid and Interface Science</w:t>
      </w:r>
      <w:r w:rsidRPr="007E2D12">
        <w:rPr>
          <w:rFonts w:ascii="Calibri" w:hAnsi="Calibri" w:cs="Times New Roman"/>
          <w:noProof/>
          <w:szCs w:val="24"/>
        </w:rPr>
        <w:t xml:space="preserve">, </w:t>
      </w:r>
      <w:r w:rsidRPr="007E2D12">
        <w:rPr>
          <w:rFonts w:ascii="Calibri" w:hAnsi="Calibri" w:cs="Times New Roman"/>
          <w:i/>
          <w:iCs/>
          <w:noProof/>
          <w:szCs w:val="24"/>
        </w:rPr>
        <w:t>225</w:t>
      </w:r>
      <w:r w:rsidRPr="007E2D12">
        <w:rPr>
          <w:rFonts w:ascii="Calibri" w:hAnsi="Calibri" w:cs="Times New Roman"/>
          <w:noProof/>
          <w:szCs w:val="24"/>
        </w:rPr>
        <w:t>, 154–165. doi:10.1006/jcis.2000.6756</w:t>
      </w:r>
    </w:p>
    <w:p w14:paraId="7AA7877E"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Fesenko, S., Carvalho, F., Martin, P., Moore, W. S., &amp; Yankovich, T. (2014). </w:t>
      </w:r>
      <w:r w:rsidRPr="007E2D12">
        <w:rPr>
          <w:rFonts w:ascii="Calibri" w:hAnsi="Calibri" w:cs="Times New Roman"/>
          <w:i/>
          <w:iCs/>
          <w:noProof/>
          <w:szCs w:val="24"/>
        </w:rPr>
        <w:t>Radium in the Environment</w:t>
      </w:r>
      <w:r w:rsidRPr="007E2D12">
        <w:rPr>
          <w:rFonts w:ascii="Calibri" w:hAnsi="Calibri" w:cs="Times New Roman"/>
          <w:noProof/>
          <w:szCs w:val="24"/>
        </w:rPr>
        <w:t xml:space="preserve">. </w:t>
      </w:r>
      <w:r w:rsidRPr="007E2D12">
        <w:rPr>
          <w:rFonts w:ascii="Calibri" w:hAnsi="Calibri" w:cs="Times New Roman"/>
          <w:i/>
          <w:iCs/>
          <w:noProof/>
          <w:szCs w:val="24"/>
        </w:rPr>
        <w:t>The Environmental Behavior of Radium</w:t>
      </w:r>
      <w:r w:rsidRPr="007E2D12">
        <w:rPr>
          <w:rFonts w:ascii="Calibri" w:hAnsi="Calibri" w:cs="Times New Roman"/>
          <w:noProof/>
          <w:szCs w:val="24"/>
        </w:rPr>
        <w:t>.</w:t>
      </w:r>
    </w:p>
    <w:p w14:paraId="0805E21D"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Gonneea, M. E., Morris, P. J., Dulaiova, H., &amp; Charette, M. a. (2008). New perspectives on radium behavior within a subterranean estuary. </w:t>
      </w:r>
      <w:r w:rsidRPr="007E2D12">
        <w:rPr>
          <w:rFonts w:ascii="Calibri" w:hAnsi="Calibri" w:cs="Times New Roman"/>
          <w:i/>
          <w:iCs/>
          <w:noProof/>
          <w:szCs w:val="24"/>
        </w:rPr>
        <w:t>Marine Chemistry</w:t>
      </w:r>
      <w:r w:rsidRPr="007E2D12">
        <w:rPr>
          <w:rFonts w:ascii="Calibri" w:hAnsi="Calibri" w:cs="Times New Roman"/>
          <w:noProof/>
          <w:szCs w:val="24"/>
        </w:rPr>
        <w:t xml:space="preserve">, </w:t>
      </w:r>
      <w:r w:rsidRPr="007E2D12">
        <w:rPr>
          <w:rFonts w:ascii="Calibri" w:hAnsi="Calibri" w:cs="Times New Roman"/>
          <w:i/>
          <w:iCs/>
          <w:noProof/>
          <w:szCs w:val="24"/>
        </w:rPr>
        <w:t>109</w:t>
      </w:r>
      <w:r w:rsidRPr="007E2D12">
        <w:rPr>
          <w:rFonts w:ascii="Calibri" w:hAnsi="Calibri" w:cs="Times New Roman"/>
          <w:noProof/>
          <w:szCs w:val="24"/>
        </w:rPr>
        <w:t>(3-4), 250–267. doi:10.1016/j.marchem.2007.12.002</w:t>
      </w:r>
    </w:p>
    <w:p w14:paraId="64C03764"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Gorgeon, L. (1994). </w:t>
      </w:r>
      <w:r w:rsidRPr="007E2D12">
        <w:rPr>
          <w:rFonts w:ascii="Calibri" w:hAnsi="Calibri" w:cs="Times New Roman"/>
          <w:i/>
          <w:iCs/>
          <w:noProof/>
          <w:szCs w:val="24"/>
        </w:rPr>
        <w:t>Contribution à la Modélisation Physico-Chimique de la Retention de Radioéléments à Vie Longue par des Matériaux Argileux</w:t>
      </w:r>
      <w:r w:rsidRPr="007E2D12">
        <w:rPr>
          <w:rFonts w:ascii="Calibri" w:hAnsi="Calibri" w:cs="Times New Roman"/>
          <w:noProof/>
          <w:szCs w:val="24"/>
        </w:rPr>
        <w:t>. Universite Paris.</w:t>
      </w:r>
    </w:p>
    <w:p w14:paraId="3D19F4C2"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Greeman, D. J., Rose, A. W., Washington, J. W., Dobos, R. R., &amp; Ciolkosz, E. J. (1999). Geochemistry of radium in soils of the Eastern United States. </w:t>
      </w:r>
      <w:r w:rsidRPr="007E2D12">
        <w:rPr>
          <w:rFonts w:ascii="Calibri" w:hAnsi="Calibri" w:cs="Times New Roman"/>
          <w:i/>
          <w:iCs/>
          <w:noProof/>
          <w:szCs w:val="24"/>
        </w:rPr>
        <w:t>Applied Geochemistry</w:t>
      </w:r>
      <w:r w:rsidRPr="007E2D12">
        <w:rPr>
          <w:rFonts w:ascii="Calibri" w:hAnsi="Calibri" w:cs="Times New Roman"/>
          <w:noProof/>
          <w:szCs w:val="24"/>
        </w:rPr>
        <w:t xml:space="preserve">, </w:t>
      </w:r>
      <w:r w:rsidRPr="007E2D12">
        <w:rPr>
          <w:rFonts w:ascii="Calibri" w:hAnsi="Calibri" w:cs="Times New Roman"/>
          <w:i/>
          <w:iCs/>
          <w:noProof/>
          <w:szCs w:val="24"/>
        </w:rPr>
        <w:t>14</w:t>
      </w:r>
      <w:r w:rsidRPr="007E2D12">
        <w:rPr>
          <w:rFonts w:ascii="Calibri" w:hAnsi="Calibri" w:cs="Times New Roman"/>
          <w:noProof/>
          <w:szCs w:val="24"/>
        </w:rPr>
        <w:t>(3), 365–385. doi:10.1016/S0883-2927(98)00059-6</w:t>
      </w:r>
    </w:p>
    <w:p w14:paraId="27CF92DD"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7E2D12">
        <w:rPr>
          <w:rFonts w:ascii="Calibri" w:hAnsi="Calibri" w:cs="Times New Roman"/>
          <w:i/>
          <w:iCs/>
          <w:noProof/>
          <w:szCs w:val="24"/>
        </w:rPr>
        <w:t>Applied Geochemistry</w:t>
      </w:r>
      <w:r w:rsidRPr="007E2D12">
        <w:rPr>
          <w:rFonts w:ascii="Calibri" w:hAnsi="Calibri" w:cs="Times New Roman"/>
          <w:noProof/>
          <w:szCs w:val="24"/>
        </w:rPr>
        <w:t xml:space="preserve">, </w:t>
      </w:r>
      <w:r w:rsidRPr="007E2D12">
        <w:rPr>
          <w:rFonts w:ascii="Calibri" w:hAnsi="Calibri" w:cs="Times New Roman"/>
          <w:i/>
          <w:iCs/>
          <w:noProof/>
          <w:szCs w:val="24"/>
        </w:rPr>
        <w:t>55</w:t>
      </w:r>
      <w:r w:rsidRPr="007E2D12">
        <w:rPr>
          <w:rFonts w:ascii="Calibri" w:hAnsi="Calibri" w:cs="Times New Roman"/>
          <w:noProof/>
          <w:szCs w:val="24"/>
        </w:rPr>
        <w:t>, 85–94. doi:10.1016/j.apgeochem.2014.12.017</w:t>
      </w:r>
    </w:p>
    <w:p w14:paraId="614200B3"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Grutter, A., HR, V., Rossler, E., &amp; Keil, R. (1994). Sorption of Strontium on Unconsolidated Glaciofluvial Deposits and Clay Minerals - Mutual Interference of Cesium, Strontium and Barium. </w:t>
      </w:r>
      <w:r w:rsidRPr="007E2D12">
        <w:rPr>
          <w:rFonts w:ascii="Calibri" w:hAnsi="Calibri" w:cs="Times New Roman"/>
          <w:i/>
          <w:iCs/>
          <w:noProof/>
          <w:szCs w:val="24"/>
        </w:rPr>
        <w:t>Radiochimica Acta</w:t>
      </w:r>
      <w:r w:rsidRPr="007E2D12">
        <w:rPr>
          <w:rFonts w:ascii="Calibri" w:hAnsi="Calibri" w:cs="Times New Roman"/>
          <w:noProof/>
          <w:szCs w:val="24"/>
        </w:rPr>
        <w:t xml:space="preserve">, </w:t>
      </w:r>
      <w:r w:rsidRPr="007E2D12">
        <w:rPr>
          <w:rFonts w:ascii="Calibri" w:hAnsi="Calibri" w:cs="Times New Roman"/>
          <w:i/>
          <w:iCs/>
          <w:noProof/>
          <w:szCs w:val="24"/>
        </w:rPr>
        <w:t>252</w:t>
      </w:r>
      <w:r w:rsidRPr="007E2D12">
        <w:rPr>
          <w:rFonts w:ascii="Calibri" w:hAnsi="Calibri" w:cs="Times New Roman"/>
          <w:noProof/>
          <w:szCs w:val="24"/>
        </w:rPr>
        <w:t>(3-4), 247–252. doi:10.1524/ract.1994.64.34.247</w:t>
      </w:r>
    </w:p>
    <w:p w14:paraId="3C21B9C1"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Hughes, A. L. H., Wilson, A. M., &amp; Moore, W. S. (2015). Groundwater transport and radium variability in coastal porewaters. </w:t>
      </w:r>
      <w:r w:rsidRPr="007E2D12">
        <w:rPr>
          <w:rFonts w:ascii="Calibri" w:hAnsi="Calibri" w:cs="Times New Roman"/>
          <w:i/>
          <w:iCs/>
          <w:noProof/>
          <w:szCs w:val="24"/>
        </w:rPr>
        <w:t>Estuarine, Coastal and Shelf Science</w:t>
      </w:r>
      <w:r w:rsidRPr="007E2D12">
        <w:rPr>
          <w:rFonts w:ascii="Calibri" w:hAnsi="Calibri" w:cs="Times New Roman"/>
          <w:noProof/>
          <w:szCs w:val="24"/>
        </w:rPr>
        <w:t xml:space="preserve">, </w:t>
      </w:r>
      <w:r w:rsidRPr="007E2D12">
        <w:rPr>
          <w:rFonts w:ascii="Calibri" w:hAnsi="Calibri" w:cs="Times New Roman"/>
          <w:i/>
          <w:iCs/>
          <w:noProof/>
          <w:szCs w:val="24"/>
        </w:rPr>
        <w:t>164</w:t>
      </w:r>
      <w:r w:rsidRPr="007E2D12">
        <w:rPr>
          <w:rFonts w:ascii="Calibri" w:hAnsi="Calibri" w:cs="Times New Roman"/>
          <w:noProof/>
          <w:szCs w:val="24"/>
        </w:rPr>
        <w:t>, 94–104. doi:10.1016/j.ecss.2015.06.005</w:t>
      </w:r>
    </w:p>
    <w:p w14:paraId="74DFFC13"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Jones, M. J., Butchins, L. J., Charnock, J. M., Pattrick, R. a D., Small, J. S., Vaughan, D. J., … Livens, F. R. (2011). Reactions of radium and barium with the surfaces of carbonate minerals. </w:t>
      </w:r>
      <w:r w:rsidRPr="007E2D12">
        <w:rPr>
          <w:rFonts w:ascii="Calibri" w:hAnsi="Calibri" w:cs="Times New Roman"/>
          <w:i/>
          <w:iCs/>
          <w:noProof/>
          <w:szCs w:val="24"/>
        </w:rPr>
        <w:t>Applied Geochemistry</w:t>
      </w:r>
      <w:r w:rsidRPr="007E2D12">
        <w:rPr>
          <w:rFonts w:ascii="Calibri" w:hAnsi="Calibri" w:cs="Times New Roman"/>
          <w:noProof/>
          <w:szCs w:val="24"/>
        </w:rPr>
        <w:t xml:space="preserve">, </w:t>
      </w:r>
      <w:r w:rsidRPr="007E2D12">
        <w:rPr>
          <w:rFonts w:ascii="Calibri" w:hAnsi="Calibri" w:cs="Times New Roman"/>
          <w:i/>
          <w:iCs/>
          <w:noProof/>
          <w:szCs w:val="24"/>
        </w:rPr>
        <w:t>26</w:t>
      </w:r>
      <w:r w:rsidRPr="007E2D12">
        <w:rPr>
          <w:rFonts w:ascii="Calibri" w:hAnsi="Calibri" w:cs="Times New Roman"/>
          <w:noProof/>
          <w:szCs w:val="24"/>
        </w:rPr>
        <w:t>(7), 1231–1238. doi:10.1016/j.apgeochem.2011.04.012</w:t>
      </w:r>
    </w:p>
    <w:p w14:paraId="4FD6525F"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Klute, A., Kunze, G. W., &amp; Dixon, J. B. (1986). Pretreatment for Mineralogical Analysis. In </w:t>
      </w:r>
      <w:r w:rsidRPr="007E2D12">
        <w:rPr>
          <w:rFonts w:ascii="Calibri" w:hAnsi="Calibri" w:cs="Times New Roman"/>
          <w:i/>
          <w:iCs/>
          <w:noProof/>
          <w:szCs w:val="24"/>
        </w:rPr>
        <w:t>Methods of Soil Analysis Part 1 - Physical and Mineralogical Methods</w:t>
      </w:r>
      <w:r w:rsidRPr="007E2D12">
        <w:rPr>
          <w:rFonts w:ascii="Calibri" w:hAnsi="Calibri" w:cs="Times New Roman"/>
          <w:noProof/>
          <w:szCs w:val="24"/>
        </w:rPr>
        <w:t>. Soil Science Society of America, American Society of Agronomy. doi:10.2136/sssabookser5.1.2ed.c5</w:t>
      </w:r>
    </w:p>
    <w:p w14:paraId="6C22EEE2"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Kornicker, W. A., &amp; Morse, J. W. (1991). Interactions of divalent cations with the surface of pyrite. </w:t>
      </w:r>
      <w:r w:rsidRPr="007E2D12">
        <w:rPr>
          <w:rFonts w:ascii="Calibri" w:hAnsi="Calibri" w:cs="Times New Roman"/>
          <w:i/>
          <w:iCs/>
          <w:noProof/>
          <w:szCs w:val="24"/>
        </w:rPr>
        <w:t>Geochimica et Cosmochimica Acta</w:t>
      </w:r>
      <w:r w:rsidRPr="007E2D12">
        <w:rPr>
          <w:rFonts w:ascii="Calibri" w:hAnsi="Calibri" w:cs="Times New Roman"/>
          <w:noProof/>
          <w:szCs w:val="24"/>
        </w:rPr>
        <w:t xml:space="preserve">, </w:t>
      </w:r>
      <w:r w:rsidRPr="007E2D12">
        <w:rPr>
          <w:rFonts w:ascii="Calibri" w:hAnsi="Calibri" w:cs="Times New Roman"/>
          <w:i/>
          <w:iCs/>
          <w:noProof/>
          <w:szCs w:val="24"/>
        </w:rPr>
        <w:t>55</w:t>
      </w:r>
      <w:r w:rsidRPr="007E2D12">
        <w:rPr>
          <w:rFonts w:ascii="Calibri" w:hAnsi="Calibri" w:cs="Times New Roman"/>
          <w:noProof/>
          <w:szCs w:val="24"/>
        </w:rPr>
        <w:t>(8), 2159–2171. doi:10.1016/0016-7037(91)90094-L</w:t>
      </w:r>
    </w:p>
    <w:p w14:paraId="13335548"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Kraepiel, A., Keiler, K. C., &amp; Morel, F. M. M. (1999). A Model for Metal Adsorption on Montmorillonite. </w:t>
      </w:r>
      <w:r w:rsidRPr="007E2D12">
        <w:rPr>
          <w:rFonts w:ascii="Calibri" w:hAnsi="Calibri" w:cs="Times New Roman"/>
          <w:i/>
          <w:iCs/>
          <w:noProof/>
          <w:szCs w:val="24"/>
        </w:rPr>
        <w:t>Journal of Colloid and Interface Science</w:t>
      </w:r>
      <w:r w:rsidRPr="007E2D12">
        <w:rPr>
          <w:rFonts w:ascii="Calibri" w:hAnsi="Calibri" w:cs="Times New Roman"/>
          <w:noProof/>
          <w:szCs w:val="24"/>
        </w:rPr>
        <w:t xml:space="preserve">, </w:t>
      </w:r>
      <w:r w:rsidRPr="007E2D12">
        <w:rPr>
          <w:rFonts w:ascii="Calibri" w:hAnsi="Calibri" w:cs="Times New Roman"/>
          <w:i/>
          <w:iCs/>
          <w:noProof/>
          <w:szCs w:val="24"/>
        </w:rPr>
        <w:t>210</w:t>
      </w:r>
      <w:r w:rsidRPr="007E2D12">
        <w:rPr>
          <w:rFonts w:ascii="Calibri" w:hAnsi="Calibri" w:cs="Times New Roman"/>
          <w:noProof/>
          <w:szCs w:val="24"/>
        </w:rPr>
        <w:t>(1), 43–54. doi:10.1006/jcis.1998.5947</w:t>
      </w:r>
    </w:p>
    <w:p w14:paraId="335B6454"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Lambert, M. J., &amp; Burnett, W. C. (2003). Submarine groundwater discharge estimates at a Florida coastal site based on continuous radon measurements. </w:t>
      </w:r>
      <w:r w:rsidRPr="007E2D12">
        <w:rPr>
          <w:rFonts w:ascii="Calibri" w:hAnsi="Calibri" w:cs="Times New Roman"/>
          <w:i/>
          <w:iCs/>
          <w:noProof/>
          <w:szCs w:val="24"/>
        </w:rPr>
        <w:t>Biogeochemistry</w:t>
      </w:r>
      <w:r w:rsidRPr="007E2D12">
        <w:rPr>
          <w:rFonts w:ascii="Calibri" w:hAnsi="Calibri" w:cs="Times New Roman"/>
          <w:noProof/>
          <w:szCs w:val="24"/>
        </w:rPr>
        <w:t xml:space="preserve">, </w:t>
      </w:r>
      <w:r w:rsidRPr="007E2D12">
        <w:rPr>
          <w:rFonts w:ascii="Calibri" w:hAnsi="Calibri" w:cs="Times New Roman"/>
          <w:i/>
          <w:iCs/>
          <w:noProof/>
          <w:szCs w:val="24"/>
        </w:rPr>
        <w:t>66</w:t>
      </w:r>
      <w:r w:rsidRPr="007E2D12">
        <w:rPr>
          <w:rFonts w:ascii="Calibri" w:hAnsi="Calibri" w:cs="Times New Roman"/>
          <w:noProof/>
          <w:szCs w:val="24"/>
        </w:rPr>
        <w:t xml:space="preserve">(1-2), 55–73. </w:t>
      </w:r>
      <w:r w:rsidRPr="007E2D12">
        <w:rPr>
          <w:rFonts w:ascii="Calibri" w:hAnsi="Calibri" w:cs="Times New Roman"/>
          <w:noProof/>
          <w:szCs w:val="24"/>
        </w:rPr>
        <w:lastRenderedPageBreak/>
        <w:t>doi:10.1023/B:BIOG.0000006057.63478.fa</w:t>
      </w:r>
    </w:p>
    <w:p w14:paraId="5424B4B2"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Lauer, N., &amp; Vengosh, A. (2016). Age Dating Oil and Gas Wastewater Spills Using Radium Isotopes and Their Decay Products in Impacted Soil and Sediment. </w:t>
      </w:r>
      <w:r w:rsidRPr="007E2D12">
        <w:rPr>
          <w:rFonts w:ascii="Calibri" w:hAnsi="Calibri" w:cs="Times New Roman"/>
          <w:i/>
          <w:iCs/>
          <w:noProof/>
          <w:szCs w:val="24"/>
        </w:rPr>
        <w:t>Environmental Science &amp; Technology Letters</w:t>
      </w:r>
      <w:r w:rsidRPr="007E2D12">
        <w:rPr>
          <w:rFonts w:ascii="Calibri" w:hAnsi="Calibri" w:cs="Times New Roman"/>
          <w:noProof/>
          <w:szCs w:val="24"/>
        </w:rPr>
        <w:t>, acs.estlett.6b00118. doi:10.1021/acs.estlett.6b00118</w:t>
      </w:r>
    </w:p>
    <w:p w14:paraId="1F34E3C3"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Moore, W. S. (2003). Sources and fluxes of submarine groundwater discharge delineated by radium isotopes. </w:t>
      </w:r>
      <w:r w:rsidRPr="007E2D12">
        <w:rPr>
          <w:rFonts w:ascii="Calibri" w:hAnsi="Calibri" w:cs="Times New Roman"/>
          <w:i/>
          <w:iCs/>
          <w:noProof/>
          <w:szCs w:val="24"/>
        </w:rPr>
        <w:t>Biogeochemistry</w:t>
      </w:r>
      <w:r w:rsidRPr="007E2D12">
        <w:rPr>
          <w:rFonts w:ascii="Calibri" w:hAnsi="Calibri" w:cs="Times New Roman"/>
          <w:noProof/>
          <w:szCs w:val="24"/>
        </w:rPr>
        <w:t xml:space="preserve">, </w:t>
      </w:r>
      <w:r w:rsidRPr="007E2D12">
        <w:rPr>
          <w:rFonts w:ascii="Calibri" w:hAnsi="Calibri" w:cs="Times New Roman"/>
          <w:i/>
          <w:iCs/>
          <w:noProof/>
          <w:szCs w:val="24"/>
        </w:rPr>
        <w:t>66</w:t>
      </w:r>
      <w:r w:rsidRPr="007E2D12">
        <w:rPr>
          <w:rFonts w:ascii="Calibri" w:hAnsi="Calibri" w:cs="Times New Roman"/>
          <w:noProof/>
          <w:szCs w:val="24"/>
        </w:rPr>
        <w:t>(1), 75–93. doi:10.1023/B:BIOG.0000006065.77764.a0</w:t>
      </w:r>
    </w:p>
    <w:p w14:paraId="4B12742D"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Murphy, R., &amp; Strongin, D. (2009). Surface reactivity of pyrite and related sulfides. </w:t>
      </w:r>
      <w:r w:rsidRPr="007E2D12">
        <w:rPr>
          <w:rFonts w:ascii="Calibri" w:hAnsi="Calibri" w:cs="Times New Roman"/>
          <w:i/>
          <w:iCs/>
          <w:noProof/>
          <w:szCs w:val="24"/>
        </w:rPr>
        <w:t>Surface Science Reports</w:t>
      </w:r>
      <w:r w:rsidRPr="007E2D12">
        <w:rPr>
          <w:rFonts w:ascii="Calibri" w:hAnsi="Calibri" w:cs="Times New Roman"/>
          <w:noProof/>
          <w:szCs w:val="24"/>
        </w:rPr>
        <w:t xml:space="preserve">, </w:t>
      </w:r>
      <w:r w:rsidRPr="007E2D12">
        <w:rPr>
          <w:rFonts w:ascii="Calibri" w:hAnsi="Calibri" w:cs="Times New Roman"/>
          <w:i/>
          <w:iCs/>
          <w:noProof/>
          <w:szCs w:val="24"/>
        </w:rPr>
        <w:t>64</w:t>
      </w:r>
      <w:r w:rsidRPr="007E2D12">
        <w:rPr>
          <w:rFonts w:ascii="Calibri" w:hAnsi="Calibri" w:cs="Times New Roman"/>
          <w:noProof/>
          <w:szCs w:val="24"/>
        </w:rPr>
        <w:t>(1), 1–45. doi:10.1016/j.surfrep.2008.09.002</w:t>
      </w:r>
    </w:p>
    <w:p w14:paraId="1DFFAF00"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Naveau, A., Monteil-Rivera, F., Dumonceau, J., Catalette, H., &amp; Simoni, E. (2006). Sorption of Sr(II) and Eu(III) onto pyrite under different redox potential conditions. </w:t>
      </w:r>
      <w:r w:rsidRPr="007E2D12">
        <w:rPr>
          <w:rFonts w:ascii="Calibri" w:hAnsi="Calibri" w:cs="Times New Roman"/>
          <w:i/>
          <w:iCs/>
          <w:noProof/>
          <w:szCs w:val="24"/>
        </w:rPr>
        <w:t>Journal of Colloid and Interface Science</w:t>
      </w:r>
      <w:r w:rsidRPr="007E2D12">
        <w:rPr>
          <w:rFonts w:ascii="Calibri" w:hAnsi="Calibri" w:cs="Times New Roman"/>
          <w:noProof/>
          <w:szCs w:val="24"/>
        </w:rPr>
        <w:t xml:space="preserve">, </w:t>
      </w:r>
      <w:r w:rsidRPr="007E2D12">
        <w:rPr>
          <w:rFonts w:ascii="Calibri" w:hAnsi="Calibri" w:cs="Times New Roman"/>
          <w:i/>
          <w:iCs/>
          <w:noProof/>
          <w:szCs w:val="24"/>
        </w:rPr>
        <w:t>293</w:t>
      </w:r>
      <w:r w:rsidRPr="007E2D12">
        <w:rPr>
          <w:rFonts w:ascii="Calibri" w:hAnsi="Calibri" w:cs="Times New Roman"/>
          <w:noProof/>
          <w:szCs w:val="24"/>
        </w:rPr>
        <w:t>(1), 27–35. doi:10.1016/j.jcis.2005.06.049</w:t>
      </w:r>
    </w:p>
    <w:p w14:paraId="74E965DE"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Naveau, A., Monteil-Rivera, F., Guillon, E., &amp; Dumonceau, J. (2007). Interactions of aqueous selenium (-II) and (IV) with metallic sulfide surfaces. </w:t>
      </w:r>
      <w:r w:rsidRPr="007E2D12">
        <w:rPr>
          <w:rFonts w:ascii="Calibri" w:hAnsi="Calibri" w:cs="Times New Roman"/>
          <w:i/>
          <w:iCs/>
          <w:noProof/>
          <w:szCs w:val="24"/>
        </w:rPr>
        <w:t>Environmental Science and Technology</w:t>
      </w:r>
      <w:r w:rsidRPr="007E2D12">
        <w:rPr>
          <w:rFonts w:ascii="Calibri" w:hAnsi="Calibri" w:cs="Times New Roman"/>
          <w:noProof/>
          <w:szCs w:val="24"/>
        </w:rPr>
        <w:t xml:space="preserve">, </w:t>
      </w:r>
      <w:r w:rsidRPr="007E2D12">
        <w:rPr>
          <w:rFonts w:ascii="Calibri" w:hAnsi="Calibri" w:cs="Times New Roman"/>
          <w:i/>
          <w:iCs/>
          <w:noProof/>
          <w:szCs w:val="24"/>
        </w:rPr>
        <w:t>41</w:t>
      </w:r>
      <w:r w:rsidRPr="007E2D12">
        <w:rPr>
          <w:rFonts w:ascii="Calibri" w:hAnsi="Calibri" w:cs="Times New Roman"/>
          <w:noProof/>
          <w:szCs w:val="24"/>
        </w:rPr>
        <w:t>(15), 5376–5382. doi:10.1021/es0704481</w:t>
      </w:r>
    </w:p>
    <w:p w14:paraId="38F5F1CE"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Nirdosh, I., Trembley, W., &amp; Johnson, C. (1990). Adsorption-desorption studies on the 226Ra-hydrated metal oxide systems. </w:t>
      </w:r>
      <w:r w:rsidRPr="007E2D12">
        <w:rPr>
          <w:rFonts w:ascii="Calibri" w:hAnsi="Calibri" w:cs="Times New Roman"/>
          <w:i/>
          <w:iCs/>
          <w:noProof/>
          <w:szCs w:val="24"/>
        </w:rPr>
        <w:t>Hydrometallurgy</w:t>
      </w:r>
      <w:r w:rsidRPr="007E2D12">
        <w:rPr>
          <w:rFonts w:ascii="Calibri" w:hAnsi="Calibri" w:cs="Times New Roman"/>
          <w:noProof/>
          <w:szCs w:val="24"/>
        </w:rPr>
        <w:t xml:space="preserve">, </w:t>
      </w:r>
      <w:r w:rsidRPr="007E2D12">
        <w:rPr>
          <w:rFonts w:ascii="Calibri" w:hAnsi="Calibri" w:cs="Times New Roman"/>
          <w:i/>
          <w:iCs/>
          <w:noProof/>
          <w:szCs w:val="24"/>
        </w:rPr>
        <w:t>24</w:t>
      </w:r>
      <w:r w:rsidRPr="007E2D12">
        <w:rPr>
          <w:rFonts w:ascii="Calibri" w:hAnsi="Calibri" w:cs="Times New Roman"/>
          <w:noProof/>
          <w:szCs w:val="24"/>
        </w:rPr>
        <w:t>(2), 237–248. doi:10.1016/0304-386X(90)90089-K</w:t>
      </w:r>
    </w:p>
    <w:p w14:paraId="4E4A44ED"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Parkhurst, D. L., &amp; Appela, C. A. J. (2013). </w:t>
      </w:r>
      <w:r w:rsidRPr="007E2D12">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7E2D12">
        <w:rPr>
          <w:rFonts w:ascii="Calibri" w:hAnsi="Calibri" w:cs="Times New Roman"/>
          <w:noProof/>
          <w:szCs w:val="24"/>
        </w:rPr>
        <w:t xml:space="preserve">. </w:t>
      </w:r>
      <w:r w:rsidRPr="007E2D12">
        <w:rPr>
          <w:rFonts w:ascii="Calibri" w:hAnsi="Calibri" w:cs="Times New Roman"/>
          <w:i/>
          <w:iCs/>
          <w:noProof/>
          <w:szCs w:val="24"/>
        </w:rPr>
        <w:t>U.S. Geological Survey Techniques and Methods</w:t>
      </w:r>
      <w:r w:rsidRPr="007E2D12">
        <w:rPr>
          <w:rFonts w:ascii="Calibri" w:hAnsi="Calibri" w:cs="Times New Roman"/>
          <w:noProof/>
          <w:szCs w:val="24"/>
        </w:rPr>
        <w:t>. Retrieved from http://pubs.usgs.gov/tm/06/a43/</w:t>
      </w:r>
    </w:p>
    <w:p w14:paraId="124310D1"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Rahnemaie, R., Hiemstra, T., &amp; van Riemsdijk, W. H. (2006). Inner- and outer-sphere complexation of ions at the goethite-solution interface. </w:t>
      </w:r>
      <w:r w:rsidRPr="007E2D12">
        <w:rPr>
          <w:rFonts w:ascii="Calibri" w:hAnsi="Calibri" w:cs="Times New Roman"/>
          <w:i/>
          <w:iCs/>
          <w:noProof/>
          <w:szCs w:val="24"/>
        </w:rPr>
        <w:t>Journal of Colloid and Interface Science</w:t>
      </w:r>
      <w:r w:rsidRPr="007E2D12">
        <w:rPr>
          <w:rFonts w:ascii="Calibri" w:hAnsi="Calibri" w:cs="Times New Roman"/>
          <w:noProof/>
          <w:szCs w:val="24"/>
        </w:rPr>
        <w:t xml:space="preserve">, </w:t>
      </w:r>
      <w:r w:rsidRPr="007E2D12">
        <w:rPr>
          <w:rFonts w:ascii="Calibri" w:hAnsi="Calibri" w:cs="Times New Roman"/>
          <w:i/>
          <w:iCs/>
          <w:noProof/>
          <w:szCs w:val="24"/>
        </w:rPr>
        <w:t>297</w:t>
      </w:r>
      <w:r w:rsidRPr="007E2D12">
        <w:rPr>
          <w:rFonts w:ascii="Calibri" w:hAnsi="Calibri" w:cs="Times New Roman"/>
          <w:noProof/>
          <w:szCs w:val="24"/>
        </w:rPr>
        <w:t>(2), 379–388. doi:10.1016/j.jcis.2005.11.003</w:t>
      </w:r>
    </w:p>
    <w:p w14:paraId="31E8D7CD"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Rama, &amp; Moore, W. S. (1996). Using the radium quartet for evaluating groundwater input and water exchange in salt marshes. </w:t>
      </w:r>
      <w:r w:rsidRPr="007E2D12">
        <w:rPr>
          <w:rFonts w:ascii="Calibri" w:hAnsi="Calibri" w:cs="Times New Roman"/>
          <w:i/>
          <w:iCs/>
          <w:noProof/>
          <w:szCs w:val="24"/>
        </w:rPr>
        <w:t>Geochimica et Cosmochimica Acta</w:t>
      </w:r>
      <w:r w:rsidRPr="007E2D12">
        <w:rPr>
          <w:rFonts w:ascii="Calibri" w:hAnsi="Calibri" w:cs="Times New Roman"/>
          <w:noProof/>
          <w:szCs w:val="24"/>
        </w:rPr>
        <w:t xml:space="preserve">, </w:t>
      </w:r>
      <w:r w:rsidRPr="007E2D12">
        <w:rPr>
          <w:rFonts w:ascii="Calibri" w:hAnsi="Calibri" w:cs="Times New Roman"/>
          <w:i/>
          <w:iCs/>
          <w:noProof/>
          <w:szCs w:val="24"/>
        </w:rPr>
        <w:t>60</w:t>
      </w:r>
      <w:r w:rsidRPr="007E2D12">
        <w:rPr>
          <w:rFonts w:ascii="Calibri" w:hAnsi="Calibri" w:cs="Times New Roman"/>
          <w:noProof/>
          <w:szCs w:val="24"/>
        </w:rPr>
        <w:t>(23), 4645–4652. doi:10.1016/S0016-7037(96)00289-X</w:t>
      </w:r>
    </w:p>
    <w:p w14:paraId="4CAB9DF3"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Sahai, N., Carroll, S. A., Roberts, S., &amp; O’Day, P. A. (2000). X-Ray Absorption Spectroscopy of Strontium(II) Coordination. </w:t>
      </w:r>
      <w:r w:rsidRPr="007E2D12">
        <w:rPr>
          <w:rFonts w:ascii="Calibri" w:hAnsi="Calibri" w:cs="Times New Roman"/>
          <w:i/>
          <w:iCs/>
          <w:noProof/>
          <w:szCs w:val="24"/>
        </w:rPr>
        <w:t>Journal of Colloid and Interface Science</w:t>
      </w:r>
      <w:r w:rsidRPr="007E2D12">
        <w:rPr>
          <w:rFonts w:ascii="Calibri" w:hAnsi="Calibri" w:cs="Times New Roman"/>
          <w:noProof/>
          <w:szCs w:val="24"/>
        </w:rPr>
        <w:t xml:space="preserve">, </w:t>
      </w:r>
      <w:r w:rsidRPr="007E2D12">
        <w:rPr>
          <w:rFonts w:ascii="Calibri" w:hAnsi="Calibri" w:cs="Times New Roman"/>
          <w:i/>
          <w:iCs/>
          <w:noProof/>
          <w:szCs w:val="24"/>
        </w:rPr>
        <w:t>222</w:t>
      </w:r>
      <w:r w:rsidRPr="007E2D12">
        <w:rPr>
          <w:rFonts w:ascii="Calibri" w:hAnsi="Calibri" w:cs="Times New Roman"/>
          <w:noProof/>
          <w:szCs w:val="24"/>
        </w:rPr>
        <w:t>(2), 198–212. doi:10.1006/jcis.1999.6562</w:t>
      </w:r>
    </w:p>
    <w:p w14:paraId="6ED7623E"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Sajih, M., Bryan, N. D. D., Livens, F. R. R., Vaughan, D. J. J., Descostes, M., Phrommavanh, V., … Morris, K. (2014). Adsorption of radium and barium on goethite and ferrihydrite: A kinetic and surface complexation modelling study. </w:t>
      </w:r>
      <w:r w:rsidRPr="007E2D12">
        <w:rPr>
          <w:rFonts w:ascii="Calibri" w:hAnsi="Calibri" w:cs="Times New Roman"/>
          <w:i/>
          <w:iCs/>
          <w:noProof/>
          <w:szCs w:val="24"/>
        </w:rPr>
        <w:t>Geochimica et Cosmochimica Acta</w:t>
      </w:r>
      <w:r w:rsidRPr="007E2D12">
        <w:rPr>
          <w:rFonts w:ascii="Calibri" w:hAnsi="Calibri" w:cs="Times New Roman"/>
          <w:noProof/>
          <w:szCs w:val="24"/>
        </w:rPr>
        <w:t xml:space="preserve">, </w:t>
      </w:r>
      <w:r w:rsidRPr="007E2D12">
        <w:rPr>
          <w:rFonts w:ascii="Calibri" w:hAnsi="Calibri" w:cs="Times New Roman"/>
          <w:i/>
          <w:iCs/>
          <w:noProof/>
          <w:szCs w:val="24"/>
        </w:rPr>
        <w:t>146</w:t>
      </w:r>
      <w:r w:rsidRPr="007E2D12">
        <w:rPr>
          <w:rFonts w:ascii="Calibri" w:hAnsi="Calibri" w:cs="Times New Roman"/>
          <w:noProof/>
          <w:szCs w:val="24"/>
        </w:rPr>
        <w:t>, 150–163. doi:10.1016/j.gca.2014.10.008</w:t>
      </w:r>
    </w:p>
    <w:p w14:paraId="57E0E519"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Schwertmann, U., &amp; Cornell, R. (2000). </w:t>
      </w:r>
      <w:r w:rsidRPr="007E2D12">
        <w:rPr>
          <w:rFonts w:ascii="Calibri" w:hAnsi="Calibri" w:cs="Times New Roman"/>
          <w:i/>
          <w:iCs/>
          <w:noProof/>
          <w:szCs w:val="24"/>
        </w:rPr>
        <w:t>Iron Oxides in the Laboratary</w:t>
      </w:r>
      <w:r w:rsidRPr="007E2D12">
        <w:rPr>
          <w:rFonts w:ascii="Calibri" w:hAnsi="Calibri" w:cs="Times New Roman"/>
          <w:noProof/>
          <w:szCs w:val="24"/>
        </w:rPr>
        <w:t xml:space="preserve">. </w:t>
      </w:r>
      <w:r w:rsidRPr="007E2D12">
        <w:rPr>
          <w:rFonts w:ascii="Calibri" w:hAnsi="Calibri" w:cs="Times New Roman"/>
          <w:i/>
          <w:iCs/>
          <w:noProof/>
          <w:szCs w:val="24"/>
        </w:rPr>
        <w:t>Wiley-VCH Verlag Gmbh</w:t>
      </w:r>
      <w:r w:rsidRPr="007E2D12">
        <w:rPr>
          <w:rFonts w:ascii="Calibri" w:hAnsi="Calibri" w:cs="Times New Roman"/>
          <w:noProof/>
          <w:szCs w:val="24"/>
        </w:rPr>
        <w:t>. Weinheim, Germany: Wiley-VCH Verlag GmbH. doi:10.1002/9783527613229</w:t>
      </w:r>
    </w:p>
    <w:p w14:paraId="69C1E498"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Stookey, L. L. (1970). Ferrozine---a new spectrophotometric reagent for iron. </w:t>
      </w:r>
      <w:r w:rsidRPr="007E2D12">
        <w:rPr>
          <w:rFonts w:ascii="Calibri" w:hAnsi="Calibri" w:cs="Times New Roman"/>
          <w:i/>
          <w:iCs/>
          <w:noProof/>
          <w:szCs w:val="24"/>
        </w:rPr>
        <w:t>Analytical Chemistry</w:t>
      </w:r>
      <w:r w:rsidRPr="007E2D12">
        <w:rPr>
          <w:rFonts w:ascii="Calibri" w:hAnsi="Calibri" w:cs="Times New Roman"/>
          <w:noProof/>
          <w:szCs w:val="24"/>
        </w:rPr>
        <w:t xml:space="preserve">, </w:t>
      </w:r>
      <w:r w:rsidRPr="007E2D12">
        <w:rPr>
          <w:rFonts w:ascii="Calibri" w:hAnsi="Calibri" w:cs="Times New Roman"/>
          <w:i/>
          <w:iCs/>
          <w:noProof/>
          <w:szCs w:val="24"/>
        </w:rPr>
        <w:t>42</w:t>
      </w:r>
      <w:r w:rsidRPr="007E2D12">
        <w:rPr>
          <w:rFonts w:ascii="Calibri" w:hAnsi="Calibri" w:cs="Times New Roman"/>
          <w:noProof/>
          <w:szCs w:val="24"/>
        </w:rPr>
        <w:t>(7), 779–781. doi:10.1021/ac60289a016</w:t>
      </w:r>
    </w:p>
    <w:p w14:paraId="4E6B865E"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Sverjensky, D. A. (2006). Prediction of the speciation of alkaline earths adsorbed on mineral surfaces in salt solutions. </w:t>
      </w:r>
      <w:r w:rsidRPr="007E2D12">
        <w:rPr>
          <w:rFonts w:ascii="Calibri" w:hAnsi="Calibri" w:cs="Times New Roman"/>
          <w:i/>
          <w:iCs/>
          <w:noProof/>
          <w:szCs w:val="24"/>
        </w:rPr>
        <w:t>Geochimica et Cosmochimica Acta</w:t>
      </w:r>
      <w:r w:rsidRPr="007E2D12">
        <w:rPr>
          <w:rFonts w:ascii="Calibri" w:hAnsi="Calibri" w:cs="Times New Roman"/>
          <w:noProof/>
          <w:szCs w:val="24"/>
        </w:rPr>
        <w:t xml:space="preserve">, </w:t>
      </w:r>
      <w:r w:rsidRPr="007E2D12">
        <w:rPr>
          <w:rFonts w:ascii="Calibri" w:hAnsi="Calibri" w:cs="Times New Roman"/>
          <w:i/>
          <w:iCs/>
          <w:noProof/>
          <w:szCs w:val="24"/>
        </w:rPr>
        <w:t>70</w:t>
      </w:r>
      <w:r w:rsidRPr="007E2D12">
        <w:rPr>
          <w:rFonts w:ascii="Calibri" w:hAnsi="Calibri" w:cs="Times New Roman"/>
          <w:noProof/>
          <w:szCs w:val="24"/>
        </w:rPr>
        <w:t>(10), 2427–2453. doi:10.1016/j.gca.2006.01.006</w:t>
      </w:r>
    </w:p>
    <w:p w14:paraId="0E0E9440"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lastRenderedPageBreak/>
        <w:t xml:space="preserve">Tamamura, S., Takada, T., Tomita, J., Nagao, S., Fukushi, K., &amp; Yamamoto, M. (2013). Salinity dependence of 226Ra adsorption on montmorillonite and kaolinite. </w:t>
      </w:r>
      <w:r w:rsidRPr="007E2D12">
        <w:rPr>
          <w:rFonts w:ascii="Calibri" w:hAnsi="Calibri" w:cs="Times New Roman"/>
          <w:i/>
          <w:iCs/>
          <w:noProof/>
          <w:szCs w:val="24"/>
        </w:rPr>
        <w:t>Journal of Radioanalytical and Nuclear Chemistry</w:t>
      </w:r>
      <w:r w:rsidRPr="007E2D12">
        <w:rPr>
          <w:rFonts w:ascii="Calibri" w:hAnsi="Calibri" w:cs="Times New Roman"/>
          <w:noProof/>
          <w:szCs w:val="24"/>
        </w:rPr>
        <w:t xml:space="preserve">, </w:t>
      </w:r>
      <w:r w:rsidRPr="007E2D12">
        <w:rPr>
          <w:rFonts w:ascii="Calibri" w:hAnsi="Calibri" w:cs="Times New Roman"/>
          <w:i/>
          <w:iCs/>
          <w:noProof/>
          <w:szCs w:val="24"/>
        </w:rPr>
        <w:t>299</w:t>
      </w:r>
      <w:r w:rsidRPr="007E2D12">
        <w:rPr>
          <w:rFonts w:ascii="Calibri" w:hAnsi="Calibri" w:cs="Times New Roman"/>
          <w:noProof/>
          <w:szCs w:val="24"/>
        </w:rPr>
        <w:t>(1), 569–575. doi:10.1007/s10967-013-2740-3</w:t>
      </w:r>
    </w:p>
    <w:p w14:paraId="605A1565"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Warner, N. R., Christie, C. a., Jackson, R. B., &amp; Vengosh, A. (2013). Impacts of shale gas wastewater disposal on water quality in Western Pennsylvania. </w:t>
      </w:r>
      <w:r w:rsidRPr="007E2D12">
        <w:rPr>
          <w:rFonts w:ascii="Calibri" w:hAnsi="Calibri" w:cs="Times New Roman"/>
          <w:i/>
          <w:iCs/>
          <w:noProof/>
          <w:szCs w:val="24"/>
        </w:rPr>
        <w:t>Environmental Science and Technology</w:t>
      </w:r>
      <w:r w:rsidRPr="007E2D12">
        <w:rPr>
          <w:rFonts w:ascii="Calibri" w:hAnsi="Calibri" w:cs="Times New Roman"/>
          <w:noProof/>
          <w:szCs w:val="24"/>
        </w:rPr>
        <w:t xml:space="preserve">, </w:t>
      </w:r>
      <w:r w:rsidRPr="007E2D12">
        <w:rPr>
          <w:rFonts w:ascii="Calibri" w:hAnsi="Calibri" w:cs="Times New Roman"/>
          <w:i/>
          <w:iCs/>
          <w:noProof/>
          <w:szCs w:val="24"/>
        </w:rPr>
        <w:t>47</w:t>
      </w:r>
      <w:r w:rsidRPr="007E2D12">
        <w:rPr>
          <w:rFonts w:ascii="Calibri" w:hAnsi="Calibri" w:cs="Times New Roman"/>
          <w:noProof/>
          <w:szCs w:val="24"/>
        </w:rPr>
        <w:t>, 11849–11857. doi:10.1021/es402165b</w:t>
      </w:r>
    </w:p>
    <w:p w14:paraId="7AF39BBB"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Wersin, P., Hochella, M. F., Persson, P., Redden, G., Leckie, J. O., &amp; Harris, D. W. (1994). Interaction between aqueous uranium (VI) and sulfide minerals: Spectroscopic evidence for sorption and reduction. </w:t>
      </w:r>
      <w:r w:rsidRPr="007E2D12">
        <w:rPr>
          <w:rFonts w:ascii="Calibri" w:hAnsi="Calibri" w:cs="Times New Roman"/>
          <w:i/>
          <w:iCs/>
          <w:noProof/>
          <w:szCs w:val="24"/>
        </w:rPr>
        <w:t>Geochimica et Cosmochimica Acta</w:t>
      </w:r>
      <w:r w:rsidRPr="007E2D12">
        <w:rPr>
          <w:rFonts w:ascii="Calibri" w:hAnsi="Calibri" w:cs="Times New Roman"/>
          <w:noProof/>
          <w:szCs w:val="24"/>
        </w:rPr>
        <w:t xml:space="preserve">, </w:t>
      </w:r>
      <w:r w:rsidRPr="007E2D12">
        <w:rPr>
          <w:rFonts w:ascii="Calibri" w:hAnsi="Calibri" w:cs="Times New Roman"/>
          <w:i/>
          <w:iCs/>
          <w:noProof/>
          <w:szCs w:val="24"/>
        </w:rPr>
        <w:t>58</w:t>
      </w:r>
      <w:r w:rsidRPr="007E2D12">
        <w:rPr>
          <w:rFonts w:ascii="Calibri" w:hAnsi="Calibri" w:cs="Times New Roman"/>
          <w:noProof/>
          <w:szCs w:val="24"/>
        </w:rPr>
        <w:t>(13), 2829–2843. doi:10.1016/0016-7037(94)90117-1</w:t>
      </w:r>
    </w:p>
    <w:p w14:paraId="6EAA3F2E"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Zachara, J. M., Smith, S. C., McKinley, J. P., &amp; Resch, C. T. (1993). Cadmium Sorption on Specimen and Soil Smectites in Sodium and Calcium Electrolytes. </w:t>
      </w:r>
      <w:r w:rsidRPr="007E2D12">
        <w:rPr>
          <w:rFonts w:ascii="Calibri" w:hAnsi="Calibri" w:cs="Times New Roman"/>
          <w:i/>
          <w:iCs/>
          <w:noProof/>
          <w:szCs w:val="24"/>
        </w:rPr>
        <w:t>Soil Science Society of America Journal</w:t>
      </w:r>
      <w:r w:rsidRPr="007E2D12">
        <w:rPr>
          <w:rFonts w:ascii="Calibri" w:hAnsi="Calibri" w:cs="Times New Roman"/>
          <w:noProof/>
          <w:szCs w:val="24"/>
        </w:rPr>
        <w:t xml:space="preserve">, </w:t>
      </w:r>
      <w:r w:rsidRPr="007E2D12">
        <w:rPr>
          <w:rFonts w:ascii="Calibri" w:hAnsi="Calibri" w:cs="Times New Roman"/>
          <w:i/>
          <w:iCs/>
          <w:noProof/>
          <w:szCs w:val="24"/>
        </w:rPr>
        <w:t>57</w:t>
      </w:r>
      <w:r w:rsidRPr="007E2D12">
        <w:rPr>
          <w:rFonts w:ascii="Calibri" w:hAnsi="Calibri" w:cs="Times New Roman"/>
          <w:noProof/>
          <w:szCs w:val="24"/>
        </w:rPr>
        <w:t>(6), 1491. doi:10.2136/sssaj1993.03615995005700060017x</w:t>
      </w:r>
    </w:p>
    <w:p w14:paraId="1446B76F"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Zhang, P. C., Brady, P. V., Arthur, S. E., Zhou, W. Q., Sawyer, D., &amp; Hesterberg, D. A. (2001). Adsorption of barium(II) on montmorillonite: An EXAFS study. </w:t>
      </w:r>
      <w:r w:rsidRPr="007E2D12">
        <w:rPr>
          <w:rFonts w:ascii="Calibri" w:hAnsi="Calibri" w:cs="Times New Roman"/>
          <w:i/>
          <w:iCs/>
          <w:noProof/>
          <w:szCs w:val="24"/>
        </w:rPr>
        <w:t>Colloids and Surfaces A: Physicochemical and Engineering Aspects</w:t>
      </w:r>
      <w:r w:rsidRPr="007E2D12">
        <w:rPr>
          <w:rFonts w:ascii="Calibri" w:hAnsi="Calibri" w:cs="Times New Roman"/>
          <w:noProof/>
          <w:szCs w:val="24"/>
        </w:rPr>
        <w:t xml:space="preserve">, </w:t>
      </w:r>
      <w:r w:rsidRPr="007E2D12">
        <w:rPr>
          <w:rFonts w:ascii="Calibri" w:hAnsi="Calibri" w:cs="Times New Roman"/>
          <w:i/>
          <w:iCs/>
          <w:noProof/>
          <w:szCs w:val="24"/>
        </w:rPr>
        <w:t>190</w:t>
      </w:r>
      <w:r w:rsidRPr="007E2D12">
        <w:rPr>
          <w:rFonts w:ascii="Calibri" w:hAnsi="Calibri" w:cs="Times New Roman"/>
          <w:noProof/>
          <w:szCs w:val="24"/>
        </w:rPr>
        <w:t>(3), 239–249. doi:10.1016/S0927-7757(01)00592-1</w:t>
      </w:r>
    </w:p>
    <w:p w14:paraId="77F7CA34" w14:textId="77777777" w:rsidR="007E2D12" w:rsidRPr="007E2D12" w:rsidRDefault="007E2D12" w:rsidP="007E2D12">
      <w:pPr>
        <w:widowControl w:val="0"/>
        <w:autoSpaceDE w:val="0"/>
        <w:autoSpaceDN w:val="0"/>
        <w:adjustRightInd w:val="0"/>
        <w:spacing w:line="240" w:lineRule="auto"/>
        <w:ind w:left="480" w:hanging="480"/>
        <w:rPr>
          <w:rFonts w:ascii="Calibri" w:hAnsi="Calibri"/>
          <w:noProof/>
        </w:rPr>
      </w:pPr>
      <w:r w:rsidRPr="007E2D12">
        <w:rPr>
          <w:rFonts w:ascii="Calibri" w:hAnsi="Calibri" w:cs="Times New Roman"/>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7E2D12">
        <w:rPr>
          <w:rFonts w:ascii="Calibri" w:hAnsi="Calibri" w:cs="Times New Roman"/>
          <w:i/>
          <w:iCs/>
          <w:noProof/>
          <w:szCs w:val="24"/>
        </w:rPr>
        <w:t>Environmental Science and Technology</w:t>
      </w:r>
      <w:r w:rsidRPr="007E2D12">
        <w:rPr>
          <w:rFonts w:ascii="Calibri" w:hAnsi="Calibri" w:cs="Times New Roman"/>
          <w:noProof/>
          <w:szCs w:val="24"/>
        </w:rPr>
        <w:t xml:space="preserve">, </w:t>
      </w:r>
      <w:r w:rsidRPr="007E2D12">
        <w:rPr>
          <w:rFonts w:ascii="Calibri" w:hAnsi="Calibri" w:cs="Times New Roman"/>
          <w:i/>
          <w:iCs/>
          <w:noProof/>
          <w:szCs w:val="24"/>
        </w:rPr>
        <w:t>48</w:t>
      </w:r>
      <w:r w:rsidRPr="007E2D12">
        <w:rPr>
          <w:rFonts w:ascii="Calibri" w:hAnsi="Calibri" w:cs="Times New Roman"/>
          <w:noProof/>
          <w:szCs w:val="24"/>
        </w:rPr>
        <w:t>(8), 4596–4603. doi:10.1021/es405168b</w:t>
      </w:r>
    </w:p>
    <w:p w14:paraId="192A5C1C" w14:textId="118818E0" w:rsidR="009B114A" w:rsidRDefault="00F563F7" w:rsidP="00DB6383">
      <w:pPr>
        <w:widowControl w:val="0"/>
        <w:autoSpaceDE w:val="0"/>
        <w:autoSpaceDN w:val="0"/>
        <w:adjustRightInd w:val="0"/>
        <w:spacing w:line="240" w:lineRule="auto"/>
        <w:ind w:left="480" w:hanging="480"/>
      </w:pPr>
      <w:r>
        <w:fldChar w:fldCharType="end"/>
      </w:r>
    </w:p>
    <w:p w14:paraId="2D2EF2F6" w14:textId="77777777" w:rsidR="009B114A" w:rsidRDefault="009B114A">
      <w:r>
        <w:br w:type="page"/>
      </w:r>
    </w:p>
    <w:p w14:paraId="7B76A440" w14:textId="77777777" w:rsidR="00F563F7" w:rsidRDefault="00F563F7" w:rsidP="00DB6383">
      <w:pPr>
        <w:widowControl w:val="0"/>
        <w:autoSpaceDE w:val="0"/>
        <w:autoSpaceDN w:val="0"/>
        <w:adjustRightInd w:val="0"/>
        <w:spacing w:line="240" w:lineRule="auto"/>
        <w:ind w:left="480" w:hanging="480"/>
      </w:pPr>
    </w:p>
    <w:p w14:paraId="73CD583E" w14:textId="0C1E3259" w:rsidR="0072190E" w:rsidRDefault="0072190E" w:rsidP="00505D1A">
      <w:r>
        <w:t xml:space="preserve">TABLE </w:t>
      </w:r>
      <w:r w:rsidR="005E3908">
        <w:t>3</w:t>
      </w:r>
      <w:r>
        <w:t>:</w:t>
      </w:r>
      <w:r w:rsidR="005E1FEC">
        <w:t xml:space="preserve"> </w:t>
      </w:r>
      <w:commentRangeStart w:id="267"/>
      <w:r w:rsidR="005E1FEC">
        <w:t>Reaction Stoichiometries and Associated log K</w:t>
      </w:r>
      <w:commentRangeEnd w:id="267"/>
      <w:r w:rsidR="005E1FEC">
        <w:rPr>
          <w:rStyle w:val="CommentReference"/>
        </w:rPr>
        <w:commentReference w:id="267"/>
      </w:r>
    </w:p>
    <w:p w14:paraId="277C49B1" w14:textId="6623DCF8" w:rsidR="00A90862" w:rsidRPr="00CE2754" w:rsidRDefault="00A90862" w:rsidP="00505D1A">
      <w:pPr>
        <w:rPr>
          <w:u w:val="single"/>
        </w:rPr>
      </w:pPr>
      <w:r w:rsidRPr="00CE2754">
        <w:rPr>
          <w:u w:val="single"/>
        </w:rPr>
        <w:t>Ferrihydrite</w:t>
      </w:r>
    </w:p>
    <w:p w14:paraId="27BF3278" w14:textId="41F7D25B" w:rsidR="0072190E" w:rsidRDefault="0072190E" w:rsidP="0072190E">
      <w:pPr>
        <w:pStyle w:val="ListParagraph"/>
        <w:numPr>
          <w:ilvl w:val="0"/>
          <w:numId w:val="1"/>
        </w:numPr>
      </w:pPr>
      <w:r>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7E2D1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"[29]" }, "properties" : { "noteIndex" : 0 }, "schema" : "https://github.com/citation-style-language/schema/raw/master/csl-citation.json" }</w:instrText>
      </w:r>
      <w:r w:rsidR="00A90862">
        <w:fldChar w:fldCharType="separate"/>
      </w:r>
      <w:r w:rsidR="007E2D12" w:rsidRPr="007E2D12">
        <w:rPr>
          <w:noProof/>
        </w:rPr>
        <w:t>(Dzombak &amp; Morel, 1990)</w:t>
      </w:r>
      <w:r w:rsidR="00A90862">
        <w:fldChar w:fldCharType="end"/>
      </w:r>
    </w:p>
    <w:p w14:paraId="19454EF1" w14:textId="5260E967"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7E2D1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"[29]" }, "properties" : { "noteIndex" : 0 }, "schema" : "https://github.com/citation-style-language/schema/raw/master/csl-citation.json" }</w:instrText>
      </w:r>
      <w:r w:rsidR="00A90862">
        <w:fldChar w:fldCharType="separate"/>
      </w:r>
      <w:r w:rsidR="007E2D12" w:rsidRPr="007E2D12">
        <w:rPr>
          <w:noProof/>
        </w:rPr>
        <w:t>(Dzombak &amp; Morel, 1990)</w:t>
      </w:r>
      <w:r w:rsidR="00A90862">
        <w:fldChar w:fldCharType="end"/>
      </w:r>
    </w:p>
    <w:p w14:paraId="4C5EB832" w14:textId="55CFFDC5" w:rsidR="00A90862" w:rsidRDefault="00A90862" w:rsidP="0072190E">
      <w:pPr>
        <w:pStyle w:val="ListParagraph"/>
        <w:numPr>
          <w:ilvl w:val="0"/>
          <w:numId w:val="1"/>
        </w:numPr>
      </w:pPr>
      <w:r>
        <w:t>FhyOH + Ra</w:t>
      </w:r>
      <w:r>
        <w:rPr>
          <w:vertAlign w:val="superscript"/>
        </w:rPr>
        <w:t>+2</w:t>
      </w:r>
      <w:r>
        <w:t xml:space="preserve"> = FhyOHRa</w:t>
      </w:r>
      <w:r>
        <w:rPr>
          <w:vertAlign w:val="superscript"/>
        </w:rPr>
        <w:t>+2</w:t>
      </w:r>
      <w:r w:rsidR="0068223C">
        <w:rPr>
          <w:vertAlign w:val="superscript"/>
        </w:rPr>
        <w:tab/>
      </w:r>
      <w:r w:rsidR="00BE6B57">
        <w:tab/>
        <w:t>log K = 5.7</w:t>
      </w:r>
      <w:r>
        <w:tab/>
        <w:t>Source: Data fitting</w:t>
      </w:r>
    </w:p>
    <w:p w14:paraId="62E6498E" w14:textId="66C9C587" w:rsidR="00A90862" w:rsidRDefault="00A90862" w:rsidP="00A90862">
      <w:pPr>
        <w:rPr>
          <w:u w:val="single"/>
        </w:rPr>
      </w:pPr>
      <w:r w:rsidRPr="00A90862">
        <w:rPr>
          <w:u w:val="single"/>
        </w:rPr>
        <w:t>Goethite</w:t>
      </w:r>
    </w:p>
    <w:p w14:paraId="65ABAE1F" w14:textId="099B6D3C"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268"/>
      <w:r>
        <w:t>log K = 4.8</w:t>
      </w:r>
      <w:r>
        <w:tab/>
        <w:t xml:space="preserve">Source: </w:t>
      </w:r>
      <w:r>
        <w:fldChar w:fldCharType="begin" w:fldLock="1"/>
      </w:r>
      <w:r w:rsidR="007E2D12">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"[34]" }, "properties" : { "noteIndex" : 0 }, "schema" : "https://github.com/citation-style-language/schema/raw/master/csl-citation.json" }</w:instrText>
      </w:r>
      <w:r>
        <w:fldChar w:fldCharType="separate"/>
      </w:r>
      <w:r w:rsidR="007E2D12" w:rsidRPr="007E2D12">
        <w:rPr>
          <w:noProof/>
        </w:rPr>
        <w:t>(Sverjensky, 2006)</w:t>
      </w:r>
      <w:r>
        <w:fldChar w:fldCharType="end"/>
      </w:r>
    </w:p>
    <w:p w14:paraId="01E6E4BD" w14:textId="43BB0E89"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7E2D12">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"[34]" }, "properties" : { "noteIndex" : 0 }, "schema" : "https://github.com/citation-style-language/schema/raw/master/csl-citation.json" }</w:instrText>
      </w:r>
      <w:r>
        <w:fldChar w:fldCharType="separate"/>
      </w:r>
      <w:r w:rsidR="007E2D12" w:rsidRPr="007E2D12">
        <w:rPr>
          <w:noProof/>
        </w:rPr>
        <w:t>(Sverjensky, 2006)</w:t>
      </w:r>
      <w:r>
        <w:fldChar w:fldCharType="end"/>
      </w:r>
      <w:commentRangeEnd w:id="268"/>
      <w:r w:rsidR="00D30C36">
        <w:rPr>
          <w:rStyle w:val="CommentReference"/>
        </w:rPr>
        <w:commentReference w:id="268"/>
      </w:r>
    </w:p>
    <w:p w14:paraId="7A2D1FB8" w14:textId="2B29CE1D"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 xml:space="preserve">log K = </w:t>
      </w:r>
      <w:r w:rsidR="006A239A">
        <w:t>3.5</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1CE92DD3"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7E2D12">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"[19]" }, "properties" : { "noteIndex" : 0 }, "schema" : "https://github.com/citation-style-language/schema/raw/master/csl-citation.json" }</w:instrText>
      </w:r>
      <w:r>
        <w:fldChar w:fldCharType="separate"/>
      </w:r>
      <w:r w:rsidR="007E2D12" w:rsidRPr="007E2D12">
        <w:rPr>
          <w:noProof/>
        </w:rPr>
        <w:t>(Michael H. Bradbury &amp; Baeyens, 2005)</w:t>
      </w:r>
      <w:r>
        <w:fldChar w:fldCharType="end"/>
      </w:r>
    </w:p>
    <w:p w14:paraId="16F3E6D7" w14:textId="22B0009A"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7E2D12">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"[19]" }, "properties" : { "noteIndex" : 0 }, "schema" : "https://github.com/citation-style-language/schema/raw/master/csl-citation.json" }</w:instrText>
      </w:r>
      <w:r>
        <w:fldChar w:fldCharType="separate"/>
      </w:r>
      <w:r w:rsidR="007E2D12" w:rsidRPr="007E2D12">
        <w:rPr>
          <w:noProof/>
        </w:rPr>
        <w:t>(Michael H. Bradbury &amp; Baeyens, 2005)</w:t>
      </w:r>
      <w:r>
        <w:fldChar w:fldCharType="end"/>
      </w:r>
    </w:p>
    <w:p w14:paraId="5B1B6CF6" w14:textId="033DD9A2" w:rsidR="004F6AE5" w:rsidRDefault="0068223C" w:rsidP="0068223C">
      <w:pPr>
        <w:pStyle w:val="ListParagraph"/>
        <w:numPr>
          <w:ilvl w:val="0"/>
          <w:numId w:val="3"/>
        </w:numPr>
      </w:pPr>
      <w:r>
        <w:t>ClayOH + Ra</w:t>
      </w:r>
      <w:r>
        <w:rPr>
          <w:vertAlign w:val="superscript"/>
        </w:rPr>
        <w:t>+2</w:t>
      </w:r>
      <w:r>
        <w:t xml:space="preserve"> = ClayOHRa</w:t>
      </w:r>
      <w:r>
        <w:rPr>
          <w:vertAlign w:val="superscript"/>
        </w:rPr>
        <w:t>+2</w:t>
      </w:r>
      <w:r w:rsidR="005C3F83">
        <w:t xml:space="preserve"> </w:t>
      </w:r>
      <w:r w:rsidR="005C3F83">
        <w:tab/>
      </w:r>
      <w:r w:rsidR="005C3F83">
        <w:tab/>
        <w:t>log K = 6.4</w:t>
      </w:r>
      <w:r>
        <w:tab/>
        <w:t>Source: Data fitting</w:t>
      </w:r>
    </w:p>
    <w:p w14:paraId="593EFB06" w14:textId="7760ABDF" w:rsidR="00DC4D83" w:rsidRDefault="00DC4D83" w:rsidP="00DC4D83">
      <w:pPr>
        <w:rPr>
          <w:u w:val="single"/>
        </w:rPr>
      </w:pPr>
      <w:r>
        <w:rPr>
          <w:u w:val="single"/>
        </w:rPr>
        <w:t>Pyrite</w:t>
      </w:r>
    </w:p>
    <w:p w14:paraId="52AE70BD" w14:textId="5D49CE13" w:rsidR="00DC4D83" w:rsidRDefault="00DC4D83" w:rsidP="00DC4D83">
      <w:pPr>
        <w:pStyle w:val="ListParagraph"/>
        <w:numPr>
          <w:ilvl w:val="0"/>
          <w:numId w:val="4"/>
        </w:numPr>
      </w:pPr>
      <w:r>
        <w:t>PyrSH = PyrS</w:t>
      </w:r>
      <w:r w:rsidRPr="00DC4D83">
        <w:rPr>
          <w:vertAlign w:val="superscript"/>
        </w:rPr>
        <w:t>-</w:t>
      </w:r>
      <w:r>
        <w:t xml:space="preserve"> + H</w:t>
      </w:r>
      <w:r w:rsidRPr="00DC4D83">
        <w:rPr>
          <w:vertAlign w:val="superscript"/>
        </w:rPr>
        <w:t>+</w:t>
      </w:r>
      <w:r>
        <w:rPr>
          <w:vertAlign w:val="superscript"/>
        </w:rPr>
        <w:t xml:space="preserve"> </w:t>
      </w:r>
      <w:r>
        <w:rPr>
          <w:vertAlign w:val="superscript"/>
        </w:rPr>
        <w:tab/>
      </w:r>
      <w:r>
        <w:rPr>
          <w:vertAlign w:val="superscript"/>
        </w:rPr>
        <w:tab/>
      </w:r>
      <w:r>
        <w:rPr>
          <w:vertAlign w:val="superscript"/>
        </w:rPr>
        <w:tab/>
      </w:r>
      <w:r>
        <w:t xml:space="preserve">log K = 6.45 </w:t>
      </w:r>
      <w:r>
        <w:tab/>
        <w:t xml:space="preserve">Source: </w:t>
      </w:r>
      <w:r>
        <w:fldChar w:fldCharType="begin" w:fldLock="1"/>
      </w:r>
      <w:r w:rsidR="007E2D12">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"[33]" }, "properties" : { "noteIndex" : 0 }, "schema" : "https://github.com/citation-style-language/schema/raw/master/csl-citation.json" }</w:instrText>
      </w:r>
      <w:r>
        <w:fldChar w:fldCharType="separate"/>
      </w:r>
      <w:r w:rsidR="007E2D12" w:rsidRPr="007E2D12">
        <w:rPr>
          <w:noProof/>
        </w:rPr>
        <w:t>(Naveau et al., 2006)</w:t>
      </w:r>
      <w:r>
        <w:fldChar w:fldCharType="end"/>
      </w:r>
    </w:p>
    <w:p w14:paraId="17A64745" w14:textId="43F1058C" w:rsidR="00DC4D83" w:rsidRPr="00DC4D83" w:rsidRDefault="00DC4D83" w:rsidP="00DC4D83">
      <w:pPr>
        <w:pStyle w:val="ListParagraph"/>
        <w:numPr>
          <w:ilvl w:val="0"/>
          <w:numId w:val="4"/>
        </w:numPr>
      </w:pPr>
      <w:r>
        <w:t>PyrS</w:t>
      </w:r>
      <w:r>
        <w:rPr>
          <w:vertAlign w:val="superscript"/>
        </w:rPr>
        <w:t xml:space="preserve">- </w:t>
      </w:r>
      <w:r>
        <w:t>+ Ra</w:t>
      </w:r>
      <w:r>
        <w:rPr>
          <w:vertAlign w:val="superscript"/>
        </w:rPr>
        <w:t>+2</w:t>
      </w:r>
      <w:r>
        <w:t xml:space="preserve"> = PyrSRa</w:t>
      </w:r>
      <w:r>
        <w:rPr>
          <w:vertAlign w:val="superscript"/>
        </w:rPr>
        <w:t>+</w:t>
      </w:r>
      <w:r>
        <w:t xml:space="preserve"> </w:t>
      </w:r>
      <w:r>
        <w:tab/>
      </w:r>
      <w:r>
        <w:tab/>
      </w:r>
      <w:r>
        <w:tab/>
        <w:t>log K = -6.4</w:t>
      </w:r>
      <w:r>
        <w:tab/>
        <w:t>Source: Data Fitting</w:t>
      </w:r>
    </w:p>
    <w:p w14:paraId="2C7361FA" w14:textId="7F5603BB" w:rsidR="009B114A" w:rsidRDefault="009B114A">
      <w:r>
        <w:br w:type="page"/>
      </w:r>
    </w:p>
    <w:p w14:paraId="21DA14E5" w14:textId="77777777" w:rsidR="004F6AE5" w:rsidRDefault="004F6AE5" w:rsidP="004F6AE5"/>
    <w:p w14:paraId="405F13E1" w14:textId="242566E7" w:rsidR="00B27466" w:rsidRDefault="008B294E" w:rsidP="004F6AE5">
      <w:r>
        <w:t>Table 1</w:t>
      </w:r>
      <w:r w:rsidR="00B27466">
        <w:t>: Fitted Kd values</w:t>
      </w:r>
      <w:r w:rsidR="00394CF2">
        <w:t xml:space="preserve"> for sorption isotherms</w:t>
      </w:r>
    </w:p>
    <w:tbl>
      <w:tblPr>
        <w:tblStyle w:val="PlainTable2"/>
        <w:tblW w:w="0" w:type="auto"/>
        <w:tblLook w:val="06A0" w:firstRow="1" w:lastRow="0" w:firstColumn="1" w:lastColumn="0" w:noHBand="1" w:noVBand="1"/>
      </w:tblPr>
      <w:tblGrid>
        <w:gridCol w:w="3192"/>
        <w:gridCol w:w="3192"/>
        <w:gridCol w:w="3192"/>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K</w:t>
            </w:r>
            <w:r w:rsidRPr="00B27466">
              <w:rPr>
                <w:vertAlign w:val="subscript"/>
              </w:rPr>
              <w:t>d</w:t>
            </w:r>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r>
              <w:t>Ferrihydrite</w:t>
            </w:r>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Sorption of Radium to ferrihydrite, sodium montmorillonite, goethite, and pyrite at pH 7. Best fit lines were fitted to each mineral to determine the distribution coefficient K</w:t>
      </w:r>
      <w:r w:rsidR="004F6AE5">
        <w:rPr>
          <w:vertAlign w:val="subscript"/>
        </w:rPr>
        <w:t>d</w:t>
      </w:r>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ferrihydrite.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Surface complexation model fits of experimental data. Top: Ferrihydrite, Bottom: Sodium montmorillonite</w:t>
      </w:r>
      <w:r w:rsidR="005400FA">
        <w:t>.</w:t>
      </w:r>
      <w:r w:rsidR="00144F98">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6-07-26T09:27:00Z" w:initials="MC">
    <w:p w14:paraId="6C283F3A" w14:textId="63619854" w:rsidR="00A21468" w:rsidRDefault="00A21468">
      <w:pPr>
        <w:pStyle w:val="CommentText"/>
      </w:pPr>
      <w:r>
        <w:rPr>
          <w:rStyle w:val="CommentReference"/>
        </w:rPr>
        <w:annotationRef/>
      </w:r>
      <w:r>
        <w:t>Want references</w:t>
      </w:r>
    </w:p>
  </w:comment>
  <w:comment w:id="94" w:author="Michael Chen" w:date="2016-06-06T10:42:00Z" w:initials="MC">
    <w:p w14:paraId="052BC5BA" w14:textId="35434E8F" w:rsidR="00A21468" w:rsidRDefault="00A21468">
      <w:pPr>
        <w:pStyle w:val="CommentText"/>
      </w:pPr>
      <w:r>
        <w:rPr>
          <w:rStyle w:val="CommentReference"/>
        </w:rPr>
        <w:annotationRef/>
      </w:r>
      <w:r>
        <w:t>I’ll put a reference to the book I used, I can’t remember the title right now</w:t>
      </w:r>
    </w:p>
  </w:comment>
  <w:comment w:id="98" w:author="Michael Chen" w:date="2016-06-06T10:34:00Z" w:initials="MC">
    <w:p w14:paraId="7BEF6F9B" w14:textId="38E1530F" w:rsidR="00A21468" w:rsidRDefault="00A21468">
      <w:pPr>
        <w:pStyle w:val="CommentText"/>
      </w:pPr>
      <w:r>
        <w:rPr>
          <w:rStyle w:val="CommentReference"/>
        </w:rPr>
        <w:annotationRef/>
      </w:r>
      <w:r>
        <w:t>Will also discuss how we characterize the clay (probably XRD)</w:t>
      </w:r>
    </w:p>
  </w:comment>
  <w:comment w:id="110" w:author="Michael Chen" w:date="2016-05-24T14:34:00Z" w:initials="MC">
    <w:p w14:paraId="6A03BF30" w14:textId="77777777" w:rsidR="00A21468" w:rsidRDefault="00A21468" w:rsidP="005D7205">
      <w:pPr>
        <w:pStyle w:val="CommentText"/>
      </w:pPr>
      <w:r>
        <w:rPr>
          <w:rStyle w:val="CommentReference"/>
        </w:rPr>
        <w:annotationRef/>
      </w:r>
      <w:r>
        <w:t>Results forthcoming</w:t>
      </w:r>
    </w:p>
  </w:comment>
  <w:comment w:id="117" w:author="Michael Chen" w:date="2016-05-24T14:34:00Z" w:initials="MC">
    <w:p w14:paraId="733D1E48" w14:textId="132EAE86" w:rsidR="00A21468" w:rsidRDefault="00A21468">
      <w:pPr>
        <w:pStyle w:val="CommentText"/>
      </w:pPr>
      <w:r>
        <w:rPr>
          <w:rStyle w:val="CommentReference"/>
        </w:rPr>
        <w:annotationRef/>
      </w:r>
      <w:r>
        <w:t>Results forthcoming</w:t>
      </w:r>
    </w:p>
  </w:comment>
  <w:comment w:id="148" w:author="Michael Chen" w:date="2016-06-16T11:40:00Z" w:initials="MC">
    <w:p w14:paraId="10F79DEB" w14:textId="53486BF7" w:rsidR="00A21468" w:rsidRDefault="00A21468">
      <w:pPr>
        <w:pStyle w:val="CommentText"/>
      </w:pPr>
      <w:r>
        <w:rPr>
          <w:rStyle w:val="CommentReference"/>
        </w:rPr>
        <w:annotationRef/>
      </w:r>
      <w:r>
        <w:t>Kinetic details can be counted on the 25</w:t>
      </w:r>
      <w:r w:rsidRPr="008D5E6F">
        <w:rPr>
          <w:vertAlign w:val="superscript"/>
        </w:rPr>
        <w:t>th</w:t>
      </w:r>
      <w:r>
        <w:t>, will wait until then to write the kinetics section</w:t>
      </w:r>
    </w:p>
  </w:comment>
  <w:comment w:id="267" w:author="Michael Chen" w:date="2016-05-26T10:51:00Z" w:initials="MC">
    <w:p w14:paraId="53B2C709" w14:textId="3AE089A4" w:rsidR="00A21468" w:rsidRDefault="00A21468">
      <w:pPr>
        <w:pStyle w:val="CommentText"/>
      </w:pPr>
      <w:r>
        <w:rPr>
          <w:rStyle w:val="CommentReference"/>
        </w:rPr>
        <w:annotationRef/>
      </w:r>
      <w:r>
        <w:t>Will also include site densities, just leaving it until we have a full data set/can format it in LaTeX</w:t>
      </w:r>
    </w:p>
  </w:comment>
  <w:comment w:id="268" w:author="machen" w:date="2016-05-29T14:03:00Z" w:initials="m">
    <w:p w14:paraId="16CC6303" w14:textId="57BEDE7C" w:rsidR="00A21468" w:rsidRDefault="00A21468">
      <w:pPr>
        <w:pStyle w:val="CommentText"/>
      </w:pPr>
      <w:r>
        <w:rPr>
          <w:rStyle w:val="CommentReference"/>
        </w:rPr>
        <w:annotationRef/>
      </w:r>
      <w:r>
        <w:t>There were large differences between these protonation constants in Sverjensky vs. a previous paper by Dzombak.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283F3A" w15:done="0"/>
  <w15:commentEx w15:paraId="052BC5BA" w15:done="0"/>
  <w15:commentEx w15:paraId="7BEF6F9B" w15:done="0"/>
  <w15:commentEx w15:paraId="6A03BF30" w15:done="0"/>
  <w15:commentEx w15:paraId="733D1E48" w15:done="0"/>
  <w15:commentEx w15:paraId="10F79DEB" w15:done="0"/>
  <w15:commentEx w15:paraId="53B2C709" w15:done="0"/>
  <w15:commentEx w15:paraId="16CC63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17A2"/>
    <w:rsid w:val="00004562"/>
    <w:rsid w:val="00005184"/>
    <w:rsid w:val="0002013C"/>
    <w:rsid w:val="00025E80"/>
    <w:rsid w:val="00030050"/>
    <w:rsid w:val="00031E93"/>
    <w:rsid w:val="00034293"/>
    <w:rsid w:val="00034EDE"/>
    <w:rsid w:val="00037288"/>
    <w:rsid w:val="00043634"/>
    <w:rsid w:val="000504B0"/>
    <w:rsid w:val="00051EC7"/>
    <w:rsid w:val="000522B7"/>
    <w:rsid w:val="0005341D"/>
    <w:rsid w:val="000660E0"/>
    <w:rsid w:val="00075375"/>
    <w:rsid w:val="00076876"/>
    <w:rsid w:val="000850CC"/>
    <w:rsid w:val="00085D34"/>
    <w:rsid w:val="00090247"/>
    <w:rsid w:val="000919A0"/>
    <w:rsid w:val="0009437C"/>
    <w:rsid w:val="000A2270"/>
    <w:rsid w:val="000A2B77"/>
    <w:rsid w:val="000A4450"/>
    <w:rsid w:val="000B3200"/>
    <w:rsid w:val="000C04AF"/>
    <w:rsid w:val="000C1AE4"/>
    <w:rsid w:val="000C5422"/>
    <w:rsid w:val="000C5BCD"/>
    <w:rsid w:val="000D3DBF"/>
    <w:rsid w:val="000F7D14"/>
    <w:rsid w:val="001010CB"/>
    <w:rsid w:val="0012510C"/>
    <w:rsid w:val="00133304"/>
    <w:rsid w:val="00140621"/>
    <w:rsid w:val="00144F98"/>
    <w:rsid w:val="00152B83"/>
    <w:rsid w:val="00154524"/>
    <w:rsid w:val="00154DE2"/>
    <w:rsid w:val="00162120"/>
    <w:rsid w:val="00163E52"/>
    <w:rsid w:val="00167D90"/>
    <w:rsid w:val="00173974"/>
    <w:rsid w:val="00177B55"/>
    <w:rsid w:val="0018276F"/>
    <w:rsid w:val="00191E6F"/>
    <w:rsid w:val="00197AA8"/>
    <w:rsid w:val="001B1D11"/>
    <w:rsid w:val="001B2617"/>
    <w:rsid w:val="001B5861"/>
    <w:rsid w:val="001B752A"/>
    <w:rsid w:val="001C2076"/>
    <w:rsid w:val="001D4B59"/>
    <w:rsid w:val="001D7B03"/>
    <w:rsid w:val="001F0F1F"/>
    <w:rsid w:val="00210C4A"/>
    <w:rsid w:val="002137B6"/>
    <w:rsid w:val="0022123C"/>
    <w:rsid w:val="0024027E"/>
    <w:rsid w:val="00240616"/>
    <w:rsid w:val="00243BF9"/>
    <w:rsid w:val="00244302"/>
    <w:rsid w:val="0024634D"/>
    <w:rsid w:val="0025421E"/>
    <w:rsid w:val="0026589E"/>
    <w:rsid w:val="00277470"/>
    <w:rsid w:val="00281B03"/>
    <w:rsid w:val="00290D3B"/>
    <w:rsid w:val="00291774"/>
    <w:rsid w:val="002A0292"/>
    <w:rsid w:val="002B0979"/>
    <w:rsid w:val="002B2259"/>
    <w:rsid w:val="002C3E2F"/>
    <w:rsid w:val="002C589F"/>
    <w:rsid w:val="002C66D7"/>
    <w:rsid w:val="002D52AD"/>
    <w:rsid w:val="002E1AB2"/>
    <w:rsid w:val="002E3DC7"/>
    <w:rsid w:val="00302AEE"/>
    <w:rsid w:val="003032A0"/>
    <w:rsid w:val="003121DF"/>
    <w:rsid w:val="0031487F"/>
    <w:rsid w:val="00314B92"/>
    <w:rsid w:val="0032024C"/>
    <w:rsid w:val="00320650"/>
    <w:rsid w:val="00322B59"/>
    <w:rsid w:val="00346B02"/>
    <w:rsid w:val="003505D1"/>
    <w:rsid w:val="003523B5"/>
    <w:rsid w:val="003610DA"/>
    <w:rsid w:val="003703BC"/>
    <w:rsid w:val="003748CB"/>
    <w:rsid w:val="00383ABE"/>
    <w:rsid w:val="00394CF2"/>
    <w:rsid w:val="00395FFD"/>
    <w:rsid w:val="003A3B64"/>
    <w:rsid w:val="003A7A76"/>
    <w:rsid w:val="003C014B"/>
    <w:rsid w:val="003C457B"/>
    <w:rsid w:val="003C4F0E"/>
    <w:rsid w:val="003D2C05"/>
    <w:rsid w:val="003E1F1F"/>
    <w:rsid w:val="003E3769"/>
    <w:rsid w:val="003F60EB"/>
    <w:rsid w:val="00400EB6"/>
    <w:rsid w:val="004047E5"/>
    <w:rsid w:val="00411DA9"/>
    <w:rsid w:val="00414755"/>
    <w:rsid w:val="00414B73"/>
    <w:rsid w:val="00420C93"/>
    <w:rsid w:val="00420E8E"/>
    <w:rsid w:val="0043349A"/>
    <w:rsid w:val="00434D21"/>
    <w:rsid w:val="00436B7F"/>
    <w:rsid w:val="00446751"/>
    <w:rsid w:val="00450C29"/>
    <w:rsid w:val="00451F62"/>
    <w:rsid w:val="004606CC"/>
    <w:rsid w:val="00464DB5"/>
    <w:rsid w:val="004664DA"/>
    <w:rsid w:val="00471810"/>
    <w:rsid w:val="0047463F"/>
    <w:rsid w:val="00476ACB"/>
    <w:rsid w:val="00483D6E"/>
    <w:rsid w:val="00486D37"/>
    <w:rsid w:val="00490D23"/>
    <w:rsid w:val="004921B2"/>
    <w:rsid w:val="00493302"/>
    <w:rsid w:val="004B34D2"/>
    <w:rsid w:val="004B591D"/>
    <w:rsid w:val="004D265C"/>
    <w:rsid w:val="004E325D"/>
    <w:rsid w:val="004E3453"/>
    <w:rsid w:val="004F6AE5"/>
    <w:rsid w:val="00503D9D"/>
    <w:rsid w:val="00505D1A"/>
    <w:rsid w:val="0051444A"/>
    <w:rsid w:val="00520539"/>
    <w:rsid w:val="00525F81"/>
    <w:rsid w:val="005269AC"/>
    <w:rsid w:val="005400FA"/>
    <w:rsid w:val="00543FCE"/>
    <w:rsid w:val="00551C0C"/>
    <w:rsid w:val="0056396A"/>
    <w:rsid w:val="00564049"/>
    <w:rsid w:val="00570A6F"/>
    <w:rsid w:val="0057203B"/>
    <w:rsid w:val="00576FCF"/>
    <w:rsid w:val="00584C5A"/>
    <w:rsid w:val="005974D7"/>
    <w:rsid w:val="005A3496"/>
    <w:rsid w:val="005A3E50"/>
    <w:rsid w:val="005B52D6"/>
    <w:rsid w:val="005C3F83"/>
    <w:rsid w:val="005C4438"/>
    <w:rsid w:val="005C6ADA"/>
    <w:rsid w:val="005D25A5"/>
    <w:rsid w:val="005D7205"/>
    <w:rsid w:val="005E1FEC"/>
    <w:rsid w:val="005E3908"/>
    <w:rsid w:val="005F10C1"/>
    <w:rsid w:val="00605B47"/>
    <w:rsid w:val="00612C00"/>
    <w:rsid w:val="0061584C"/>
    <w:rsid w:val="00616231"/>
    <w:rsid w:val="00624C90"/>
    <w:rsid w:val="00627B60"/>
    <w:rsid w:val="00631F14"/>
    <w:rsid w:val="00636844"/>
    <w:rsid w:val="00642DB1"/>
    <w:rsid w:val="006442C7"/>
    <w:rsid w:val="00646A4D"/>
    <w:rsid w:val="0065100B"/>
    <w:rsid w:val="00653566"/>
    <w:rsid w:val="00665BFC"/>
    <w:rsid w:val="006674E7"/>
    <w:rsid w:val="0067175C"/>
    <w:rsid w:val="00671B0D"/>
    <w:rsid w:val="00672D57"/>
    <w:rsid w:val="006736D8"/>
    <w:rsid w:val="0068223C"/>
    <w:rsid w:val="00686A7B"/>
    <w:rsid w:val="00692334"/>
    <w:rsid w:val="006A239A"/>
    <w:rsid w:val="006B3EA5"/>
    <w:rsid w:val="006B4EBE"/>
    <w:rsid w:val="006B7DCE"/>
    <w:rsid w:val="006C34B0"/>
    <w:rsid w:val="006D16E0"/>
    <w:rsid w:val="006F3A7F"/>
    <w:rsid w:val="006F63E8"/>
    <w:rsid w:val="00701448"/>
    <w:rsid w:val="00701D70"/>
    <w:rsid w:val="00717676"/>
    <w:rsid w:val="0072190E"/>
    <w:rsid w:val="0072409D"/>
    <w:rsid w:val="00727B10"/>
    <w:rsid w:val="00733113"/>
    <w:rsid w:val="00733356"/>
    <w:rsid w:val="007377A4"/>
    <w:rsid w:val="00737E14"/>
    <w:rsid w:val="00737E5A"/>
    <w:rsid w:val="00741E18"/>
    <w:rsid w:val="007444BF"/>
    <w:rsid w:val="00747938"/>
    <w:rsid w:val="00752915"/>
    <w:rsid w:val="00755D5E"/>
    <w:rsid w:val="007659E8"/>
    <w:rsid w:val="00767A3D"/>
    <w:rsid w:val="00770C2A"/>
    <w:rsid w:val="0078375C"/>
    <w:rsid w:val="00791ACF"/>
    <w:rsid w:val="007A37D8"/>
    <w:rsid w:val="007A67E5"/>
    <w:rsid w:val="007B17F0"/>
    <w:rsid w:val="007B346B"/>
    <w:rsid w:val="007B3C17"/>
    <w:rsid w:val="007C6A43"/>
    <w:rsid w:val="007D2347"/>
    <w:rsid w:val="007D74C6"/>
    <w:rsid w:val="007E2D12"/>
    <w:rsid w:val="007E6F3B"/>
    <w:rsid w:val="007F6638"/>
    <w:rsid w:val="00800E52"/>
    <w:rsid w:val="008066A2"/>
    <w:rsid w:val="00806F65"/>
    <w:rsid w:val="00831BFB"/>
    <w:rsid w:val="00832FDC"/>
    <w:rsid w:val="0083548F"/>
    <w:rsid w:val="00836777"/>
    <w:rsid w:val="00852277"/>
    <w:rsid w:val="00853600"/>
    <w:rsid w:val="00855944"/>
    <w:rsid w:val="0085666D"/>
    <w:rsid w:val="008574F6"/>
    <w:rsid w:val="0086420D"/>
    <w:rsid w:val="00867304"/>
    <w:rsid w:val="00881F32"/>
    <w:rsid w:val="00884B75"/>
    <w:rsid w:val="00887CB1"/>
    <w:rsid w:val="008A0962"/>
    <w:rsid w:val="008A74DB"/>
    <w:rsid w:val="008B0456"/>
    <w:rsid w:val="008B294E"/>
    <w:rsid w:val="008B7A5C"/>
    <w:rsid w:val="008D5E6F"/>
    <w:rsid w:val="008F1045"/>
    <w:rsid w:val="008F2F9A"/>
    <w:rsid w:val="008F5580"/>
    <w:rsid w:val="00923445"/>
    <w:rsid w:val="0092374D"/>
    <w:rsid w:val="00924C4D"/>
    <w:rsid w:val="0093358D"/>
    <w:rsid w:val="009378CA"/>
    <w:rsid w:val="00946431"/>
    <w:rsid w:val="00971101"/>
    <w:rsid w:val="009752E8"/>
    <w:rsid w:val="009934C3"/>
    <w:rsid w:val="00993E76"/>
    <w:rsid w:val="00994948"/>
    <w:rsid w:val="00997DC0"/>
    <w:rsid w:val="009A0060"/>
    <w:rsid w:val="009A0685"/>
    <w:rsid w:val="009A3FAF"/>
    <w:rsid w:val="009A509E"/>
    <w:rsid w:val="009B0431"/>
    <w:rsid w:val="009B114A"/>
    <w:rsid w:val="009B463F"/>
    <w:rsid w:val="009B4C95"/>
    <w:rsid w:val="009C7A05"/>
    <w:rsid w:val="009C7C54"/>
    <w:rsid w:val="009E1276"/>
    <w:rsid w:val="009E1557"/>
    <w:rsid w:val="00A1630D"/>
    <w:rsid w:val="00A20254"/>
    <w:rsid w:val="00A21468"/>
    <w:rsid w:val="00A41A6F"/>
    <w:rsid w:val="00A567D9"/>
    <w:rsid w:val="00A64D4A"/>
    <w:rsid w:val="00A73907"/>
    <w:rsid w:val="00A77D01"/>
    <w:rsid w:val="00A8378A"/>
    <w:rsid w:val="00A84639"/>
    <w:rsid w:val="00A90862"/>
    <w:rsid w:val="00A924BC"/>
    <w:rsid w:val="00AB12D0"/>
    <w:rsid w:val="00AC2E49"/>
    <w:rsid w:val="00AC74CE"/>
    <w:rsid w:val="00AD1D21"/>
    <w:rsid w:val="00AD778A"/>
    <w:rsid w:val="00AD7D42"/>
    <w:rsid w:val="00AE5ED1"/>
    <w:rsid w:val="00AF1164"/>
    <w:rsid w:val="00AF2CAB"/>
    <w:rsid w:val="00AF55A8"/>
    <w:rsid w:val="00AF5737"/>
    <w:rsid w:val="00AF5BF5"/>
    <w:rsid w:val="00B00F8C"/>
    <w:rsid w:val="00B01788"/>
    <w:rsid w:val="00B021FA"/>
    <w:rsid w:val="00B03733"/>
    <w:rsid w:val="00B21976"/>
    <w:rsid w:val="00B261B9"/>
    <w:rsid w:val="00B27466"/>
    <w:rsid w:val="00B316CD"/>
    <w:rsid w:val="00B41C18"/>
    <w:rsid w:val="00B42A02"/>
    <w:rsid w:val="00B4605A"/>
    <w:rsid w:val="00B51EE3"/>
    <w:rsid w:val="00B53681"/>
    <w:rsid w:val="00B53860"/>
    <w:rsid w:val="00B5451B"/>
    <w:rsid w:val="00B80292"/>
    <w:rsid w:val="00B874BA"/>
    <w:rsid w:val="00B9754E"/>
    <w:rsid w:val="00B97F5D"/>
    <w:rsid w:val="00BA344C"/>
    <w:rsid w:val="00BA5039"/>
    <w:rsid w:val="00BB52F1"/>
    <w:rsid w:val="00BB777D"/>
    <w:rsid w:val="00BC00AE"/>
    <w:rsid w:val="00BC0ABA"/>
    <w:rsid w:val="00BC3575"/>
    <w:rsid w:val="00BC36D6"/>
    <w:rsid w:val="00BE6AF9"/>
    <w:rsid w:val="00BE6B57"/>
    <w:rsid w:val="00BF0344"/>
    <w:rsid w:val="00BF1FB1"/>
    <w:rsid w:val="00BF4170"/>
    <w:rsid w:val="00C07D4E"/>
    <w:rsid w:val="00C119DD"/>
    <w:rsid w:val="00C12AA1"/>
    <w:rsid w:val="00C1752C"/>
    <w:rsid w:val="00C2009C"/>
    <w:rsid w:val="00C2308F"/>
    <w:rsid w:val="00C242A4"/>
    <w:rsid w:val="00C4280C"/>
    <w:rsid w:val="00C47C96"/>
    <w:rsid w:val="00C554AF"/>
    <w:rsid w:val="00C61D38"/>
    <w:rsid w:val="00C63F58"/>
    <w:rsid w:val="00C63F66"/>
    <w:rsid w:val="00C66993"/>
    <w:rsid w:val="00C702BC"/>
    <w:rsid w:val="00C75F08"/>
    <w:rsid w:val="00C8712F"/>
    <w:rsid w:val="00CC1E62"/>
    <w:rsid w:val="00CC3D23"/>
    <w:rsid w:val="00CD2C84"/>
    <w:rsid w:val="00CD3234"/>
    <w:rsid w:val="00CD3D7F"/>
    <w:rsid w:val="00CD78A8"/>
    <w:rsid w:val="00CE1C34"/>
    <w:rsid w:val="00CE2754"/>
    <w:rsid w:val="00CE6E26"/>
    <w:rsid w:val="00CE72E7"/>
    <w:rsid w:val="00CF64AE"/>
    <w:rsid w:val="00D15281"/>
    <w:rsid w:val="00D173FA"/>
    <w:rsid w:val="00D24816"/>
    <w:rsid w:val="00D30C36"/>
    <w:rsid w:val="00D334CA"/>
    <w:rsid w:val="00D34445"/>
    <w:rsid w:val="00D36EF3"/>
    <w:rsid w:val="00D4073C"/>
    <w:rsid w:val="00D41E98"/>
    <w:rsid w:val="00D42F7E"/>
    <w:rsid w:val="00D51929"/>
    <w:rsid w:val="00D550AD"/>
    <w:rsid w:val="00D576C3"/>
    <w:rsid w:val="00D60ABF"/>
    <w:rsid w:val="00D60F6C"/>
    <w:rsid w:val="00D713C8"/>
    <w:rsid w:val="00D7328C"/>
    <w:rsid w:val="00D8574E"/>
    <w:rsid w:val="00D85C4E"/>
    <w:rsid w:val="00D9088E"/>
    <w:rsid w:val="00D91CB2"/>
    <w:rsid w:val="00DA0A7D"/>
    <w:rsid w:val="00DA398E"/>
    <w:rsid w:val="00DB6383"/>
    <w:rsid w:val="00DC4D83"/>
    <w:rsid w:val="00DC781E"/>
    <w:rsid w:val="00DC7B2B"/>
    <w:rsid w:val="00DD19DF"/>
    <w:rsid w:val="00DD453A"/>
    <w:rsid w:val="00DD73D3"/>
    <w:rsid w:val="00DE0174"/>
    <w:rsid w:val="00DE4BC8"/>
    <w:rsid w:val="00DE72DF"/>
    <w:rsid w:val="00DF5ACA"/>
    <w:rsid w:val="00E017D3"/>
    <w:rsid w:val="00E14811"/>
    <w:rsid w:val="00E171E3"/>
    <w:rsid w:val="00E17906"/>
    <w:rsid w:val="00E21229"/>
    <w:rsid w:val="00E26EE8"/>
    <w:rsid w:val="00E35EEC"/>
    <w:rsid w:val="00E65D02"/>
    <w:rsid w:val="00E71196"/>
    <w:rsid w:val="00E761CE"/>
    <w:rsid w:val="00E92D4A"/>
    <w:rsid w:val="00E96448"/>
    <w:rsid w:val="00EA6A04"/>
    <w:rsid w:val="00EB185E"/>
    <w:rsid w:val="00EB46DC"/>
    <w:rsid w:val="00EC072D"/>
    <w:rsid w:val="00EC0ACD"/>
    <w:rsid w:val="00EC2F07"/>
    <w:rsid w:val="00EC6622"/>
    <w:rsid w:val="00EC6FB3"/>
    <w:rsid w:val="00ED22EF"/>
    <w:rsid w:val="00EE5C81"/>
    <w:rsid w:val="00EF2986"/>
    <w:rsid w:val="00EF62ED"/>
    <w:rsid w:val="00F2521B"/>
    <w:rsid w:val="00F31B86"/>
    <w:rsid w:val="00F34338"/>
    <w:rsid w:val="00F40708"/>
    <w:rsid w:val="00F43B04"/>
    <w:rsid w:val="00F45496"/>
    <w:rsid w:val="00F527E7"/>
    <w:rsid w:val="00F54DEB"/>
    <w:rsid w:val="00F563F7"/>
    <w:rsid w:val="00F63FA8"/>
    <w:rsid w:val="00F80772"/>
    <w:rsid w:val="00F819DE"/>
    <w:rsid w:val="00FA1FCF"/>
    <w:rsid w:val="00FA7E83"/>
    <w:rsid w:val="00FB575D"/>
    <w:rsid w:val="00FC24B7"/>
    <w:rsid w:val="00FC3C91"/>
    <w:rsid w:val="00FC4031"/>
    <w:rsid w:val="00FC6427"/>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9752E396-C0CA-488A-8BD5-719003FB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1BBF3-0DD6-4C99-B6A4-FE0BFD998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3915</TotalTime>
  <Pages>21</Pages>
  <Words>36980</Words>
  <Characters>210791</Characters>
  <Application>Microsoft Office Word</Application>
  <DocSecurity>0</DocSecurity>
  <Lines>1756</Lines>
  <Paragraphs>494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247277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326</cp:revision>
  <cp:lastPrinted>2016-06-19T18:59:00Z</cp:lastPrinted>
  <dcterms:created xsi:type="dcterms:W3CDTF">2016-03-22T19:17:00Z</dcterms:created>
  <dcterms:modified xsi:type="dcterms:W3CDTF">2016-07-27T14:44:00Z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