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sidP="00B53860">
      <w:pPr>
        <w:spacing w:line="360" w:lineRule="auto"/>
      </w:pPr>
      <w:r>
        <w:t>SECTION 1: INTRODUCTION AND BACKGROUND</w:t>
      </w:r>
    </w:p>
    <w:p w14:paraId="52FE4E78" w14:textId="1B231B24" w:rsidR="00D60F6C" w:rsidRDefault="00005184" w:rsidP="00B53860">
      <w:pPr>
        <w:spacing w:line="360" w:lineRule="auto"/>
        <w:ind w:firstLine="720"/>
      </w:pPr>
      <w:commentRangeStart w:id="0"/>
      <w:r>
        <w:t>Since the advent of the nuclear age, the fate of anthropogenic and naturally generated radioactive isotopes in the environment has been a major focus of</w:t>
      </w:r>
      <w:r w:rsidR="00F527E7">
        <w:t xml:space="preserve"> groundwater transport studies due to the </w:t>
      </w:r>
      <w:r>
        <w:t>significant human and environmental health hazard</w:t>
      </w:r>
      <w:r w:rsidR="00806F65">
        <w:t>s</w:t>
      </w:r>
      <w:r w:rsidR="00F527E7">
        <w:t xml:space="preserve"> they present</w:t>
      </w:r>
      <w:r w:rsidR="00806F65">
        <w:t xml:space="preserve">. One isotope of concern is </w:t>
      </w:r>
      <w:r w:rsidR="00062851">
        <w:t>r</w:t>
      </w:r>
      <w:r w:rsidR="00F63FA8">
        <w:t>adium</w:t>
      </w:r>
      <w:r w:rsidR="00806F65">
        <w:t>, which</w:t>
      </w:r>
      <w:r w:rsidR="00F63FA8">
        <w:t xml:space="preserve"> was used as a phosphorescent compound historically, but sees litt</w:t>
      </w:r>
      <w:r w:rsidR="00806F65">
        <w:t>le, if any industrial use today. The primary source of radium</w:t>
      </w:r>
      <w:r w:rsidR="005F10C1">
        <w:t xml:space="preserve"> in groundwater is through</w:t>
      </w:r>
      <w:r w:rsidR="00806F65">
        <w:t xml:space="preserve"> natural production by the decay of its parent products, uranium and thorium. While a natural radium signal exists in nearly all ground waters, it</w:t>
      </w:r>
      <w:r w:rsidR="007A37D8">
        <w:t xml:space="preserve"> is</w:t>
      </w:r>
      <w:r w:rsidR="00806F65">
        <w:t xml:space="preserve"> </w:t>
      </w:r>
      <w:r w:rsidR="00062851">
        <w:t>significantly elevated in</w:t>
      </w:r>
      <w:r w:rsidR="00806F65">
        <w:t xml:space="preserve">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 xml:space="preserve">has recently raised some concerns </w:t>
      </w:r>
      <w:r w:rsidR="00062851">
        <w:t xml:space="preserve">where radium </w:t>
      </w:r>
      <w:r w:rsidR="00D60F6C">
        <w:t>concentrations</w:t>
      </w:r>
      <w:r w:rsidR="00062851">
        <w:t xml:space="preserve"> exceed</w:t>
      </w:r>
      <w:r w:rsidR="00F563F7">
        <w:t xml:space="preserve"> 120 Bq/L</w:t>
      </w:r>
      <w:r w:rsidR="00062851">
        <w:t xml:space="preserve"> in produced well waters</w:t>
      </w:r>
      <w:r w:rsidR="00D91CB2">
        <w:t xml:space="preserve"> </w:t>
      </w:r>
      <w:r w:rsidR="00D91CB2">
        <w:fldChar w:fldCharType="begin" w:fldLock="1"/>
      </w:r>
      <w:r w:rsidR="00567F2A">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7E2D12" w:rsidRPr="007E2D1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commentRangeEnd w:id="0"/>
      <w:r w:rsidR="005F10C1">
        <w:rPr>
          <w:rStyle w:val="CommentReference"/>
        </w:rPr>
        <w:commentReference w:id="0"/>
      </w:r>
    </w:p>
    <w:p w14:paraId="011534BA" w14:textId="7BA7B910" w:rsidR="004921B2" w:rsidRDefault="00034293" w:rsidP="00B53860">
      <w:pPr>
        <w:spacing w:line="360" w:lineRule="auto"/>
        <w:ind w:firstLine="720"/>
      </w:pPr>
      <w:r>
        <w:t>In parallel</w:t>
      </w:r>
      <w:r w:rsidR="007A37D8">
        <w:t xml:space="preserve"> to these risks</w:t>
      </w:r>
      <w:r w:rsidR="00D904DD">
        <w:t>,</w:t>
      </w:r>
      <w:r w:rsidR="00AD1D21">
        <w:t xml:space="preserve"> radium isotope</w:t>
      </w:r>
      <w:r w:rsidR="004921B2">
        <w:t xml:space="preserve">s also have been leveraged as naturally occurring environmental tracers. </w:t>
      </w:r>
      <w:del w:id="1" w:author="Michael Chen" w:date="2016-07-29T13:15:00Z">
        <w:r w:rsidR="004921B2" w:rsidDel="00D904DD">
          <w:delText>The primary</w:delText>
        </w:r>
      </w:del>
      <w:ins w:id="2" w:author="Michael Chen" w:date="2016-07-29T13:15:00Z">
        <w:r w:rsidR="00D904DD">
          <w:t xml:space="preserve">A </w:t>
        </w:r>
      </w:ins>
      <w:ins w:id="3" w:author="Michael Chen" w:date="2016-07-29T13:19:00Z">
        <w:r w:rsidR="00D904DD">
          <w:t>well-established</w:t>
        </w:r>
      </w:ins>
      <w:r w:rsidR="004921B2">
        <w:t xml:space="preserve">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5F10C1">
        <w:t>In this method, a</w:t>
      </w:r>
      <w:r w:rsidR="004921B2">
        <w:t xml:space="preserve"> simple conservative mixing model of local groundwater containing naturally occurring radium isotopes </w:t>
      </w:r>
      <w:r w:rsidR="005F10C1">
        <w:t xml:space="preserve">is tuned </w:t>
      </w:r>
      <w:r w:rsidR="004921B2">
        <w:t xml:space="preserve">to reach a </w:t>
      </w:r>
      <w:del w:id="4" w:author="Michael Chen" w:date="2016-07-29T13:15:00Z">
        <w:r w:rsidR="004921B2" w:rsidDel="00D904DD">
          <w:delText xml:space="preserve">desired </w:delText>
        </w:r>
      </w:del>
      <w:ins w:id="5" w:author="Michael Chen" w:date="2016-07-29T13:15:00Z">
        <w:r w:rsidR="00D904DD">
          <w:t xml:space="preserve">target </w:t>
        </w:r>
      </w:ins>
      <w:r w:rsidR="004921B2">
        <w:t xml:space="preserve">off shore end member </w:t>
      </w:r>
      <w:r w:rsidR="004921B2">
        <w:fldChar w:fldCharType="begin" w:fldLock="1"/>
      </w:r>
      <w:r w:rsidR="00567F2A">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7E2D12" w:rsidRPr="007E2D12">
        <w:rPr>
          <w:noProof/>
        </w:rPr>
        <w:t>(Moore, 2003)</w:t>
      </w:r>
      <w:r w:rsidR="004921B2">
        <w:fldChar w:fldCharType="end"/>
      </w:r>
      <w:r w:rsidR="004921B2">
        <w:t xml:space="preserve">. </w:t>
      </w:r>
      <w:r w:rsidR="005F10C1">
        <w:t>T</w:t>
      </w:r>
      <w:r w:rsidR="004921B2">
        <w:t>his model</w:t>
      </w:r>
      <w:ins w:id="6" w:author="Michael Chen" w:date="2016-07-29T13:15:00Z">
        <w:r w:rsidR="00D904DD">
          <w:t xml:space="preserve"> SGD fluxes</w:t>
        </w:r>
      </w:ins>
      <w:r w:rsidR="004921B2">
        <w:t xml:space="preserve"> match</w:t>
      </w:r>
      <w:del w:id="7" w:author="Michael Chen" w:date="2016-07-29T13:16:00Z">
        <w:r w:rsidR="004921B2" w:rsidDel="00D904DD">
          <w:delText>e</w:delText>
        </w:r>
        <w:r w:rsidR="005F10C1" w:rsidDel="00D904DD">
          <w:delText>s</w:delText>
        </w:r>
      </w:del>
      <w:r w:rsidR="004921B2">
        <w:t xml:space="preserve"> well with other</w:t>
      </w:r>
      <w:ins w:id="8" w:author="Michael Chen" w:date="2016-07-29T13:16:00Z">
        <w:r w:rsidR="00D904DD">
          <w:t xml:space="preserve"> measurement</w:t>
        </w:r>
      </w:ins>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567F2A">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7E2D12" w:rsidRPr="007E2D12">
        <w:rPr>
          <w:noProof/>
        </w:rPr>
        <w:t>(Burnett et al., 2002)</w:t>
      </w:r>
      <w:r w:rsidR="005F10C1">
        <w:fldChar w:fldCharType="end"/>
      </w:r>
      <w:r w:rsidR="00D34445">
        <w:t xml:space="preserve">. </w:t>
      </w:r>
      <w:r w:rsidR="001D7B03">
        <w:t>R</w:t>
      </w:r>
      <w:r w:rsidR="004921B2">
        <w:t>adium isotope</w:t>
      </w:r>
      <w:r w:rsidR="0085666D">
        <w:t>s</w:t>
      </w:r>
      <w:r w:rsidR="004921B2">
        <w:t xml:space="preserve"> are retarded by the presence of iron</w:t>
      </w:r>
      <w:r w:rsidR="00464DB5">
        <w:t xml:space="preserve"> and manganese oxides</w:t>
      </w:r>
      <w:r w:rsidR="007A37D8">
        <w:t xml:space="preserve"> in estuarine aquifers</w:t>
      </w:r>
      <w:r w:rsidR="0085666D">
        <w:t>, which will result in non-conservative mixing</w:t>
      </w:r>
      <w:ins w:id="9" w:author="Michael Chen" w:date="2016-07-29T13:20:00Z">
        <w:r w:rsidR="002D4F36">
          <w:t>, creating</w:t>
        </w:r>
      </w:ins>
      <w:del w:id="10" w:author="Michael Chen" w:date="2016-07-29T13:20:00Z">
        <w:r w:rsidR="0085666D" w:rsidDel="002D4F36">
          <w:delText xml:space="preserve"> if there are spatial and temporal transport</w:delText>
        </w:r>
      </w:del>
      <w:ins w:id="11" w:author="Michael Chen" w:date="2016-07-29T13:20:00Z">
        <w:r w:rsidR="002D4F36">
          <w:t xml:space="preserve"> spatial and temporal</w:t>
        </w:r>
      </w:ins>
      <w:r w:rsidR="0085666D">
        <w:t xml:space="preserve"> </w:t>
      </w:r>
      <w:del w:id="12" w:author="Michael Chen" w:date="2016-07-29T13:20:00Z">
        <w:r w:rsidR="0085666D" w:rsidDel="00C6711F">
          <w:delText>heterogeneities</w:delText>
        </w:r>
      </w:del>
      <w:ins w:id="13" w:author="Michael Chen" w:date="2016-07-29T13:20:00Z">
        <w:r w:rsidR="00C6711F">
          <w:t xml:space="preserve">variations </w:t>
        </w:r>
        <w:r w:rsidR="002D4F36">
          <w:t>in radium concentrations</w:t>
        </w:r>
      </w:ins>
      <w:r w:rsidR="00464DB5">
        <w:t xml:space="preserve"> </w:t>
      </w:r>
      <w:r w:rsidR="00464DB5">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7E2D12" w:rsidRPr="007E2D12">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w:t>
      </w:r>
      <w:del w:id="14" w:author="Michael Chen" w:date="2016-07-29T13:21:00Z">
        <w:r w:rsidR="00D34445" w:rsidDel="00F851D7">
          <w:delText xml:space="preserve">has </w:delText>
        </w:r>
      </w:del>
      <w:ins w:id="15" w:author="Michael Chen" w:date="2016-07-29T13:21:00Z">
        <w:r w:rsidR="00F851D7">
          <w:t xml:space="preserve">have </w:t>
        </w:r>
      </w:ins>
      <w:r w:rsidR="00D34445">
        <w:t xml:space="preserve">already been observed </w:t>
      </w:r>
      <w:r w:rsidR="00D34445">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7E2D12" w:rsidRPr="007E2D12">
        <w:rPr>
          <w:noProof/>
        </w:rPr>
        <w:t>(Hughes, Wilson, &amp; Moore, 2015)</w:t>
      </w:r>
      <w:r w:rsidR="00D34445">
        <w:fldChar w:fldCharType="end"/>
      </w:r>
      <w:r w:rsidR="00D34445">
        <w:t>.</w:t>
      </w:r>
      <w:r w:rsidR="004921B2">
        <w:t xml:space="preserve"> </w:t>
      </w:r>
      <w:r w:rsidR="001D7B03">
        <w:t xml:space="preserve">In addition to its use </w:t>
      </w:r>
      <w:r w:rsidR="00CC3D23">
        <w:t>as a groundwater tracer</w:t>
      </w:r>
      <w:r w:rsidR="00F63FA8">
        <w:t xml:space="preserve">, radium has also been identified as a </w:t>
      </w:r>
      <w:r w:rsidR="00D91CB2">
        <w:t xml:space="preserve">marker for historic spills associated with hydrocarbon extraction </w:t>
      </w:r>
      <w:r w:rsidR="00D91CB2">
        <w:fldChar w:fldCharType="begin" w:fldLock="1"/>
      </w:r>
      <w:r w:rsidR="00567F2A">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7E2D12" w:rsidRPr="007E2D12">
        <w:rPr>
          <w:noProof/>
        </w:rPr>
        <w:t>(Lauer &amp; Vengosh, 2016)</w:t>
      </w:r>
      <w:r w:rsidR="00D91CB2">
        <w:fldChar w:fldCharType="end"/>
      </w:r>
      <w:r w:rsidR="00D91CB2">
        <w:t xml:space="preserve">. </w:t>
      </w:r>
      <w:r w:rsidR="00420C93">
        <w:t xml:space="preserve">This is possible when </w:t>
      </w:r>
      <w:del w:id="16" w:author="Michael Chen" w:date="2016-07-29T13:21:00Z">
        <w:r w:rsidR="00420C93" w:rsidDel="00F851D7">
          <w:delText>radium isotope ratios can delineate between produced water from deep formations</w:delText>
        </w:r>
        <w:r w:rsidR="00D91CB2" w:rsidDel="00F851D7">
          <w:delText xml:space="preserve"> </w:delText>
        </w:r>
        <w:r w:rsidR="00420C93" w:rsidDel="00F851D7">
          <w:delText>and local groundwater</w:delText>
        </w:r>
      </w:del>
      <w:ins w:id="17" w:author="Michael Chen" w:date="2016-07-29T13:21:00Z">
        <w:r w:rsidR="00F851D7">
          <w:t>the radium isotopic signature of produced water significantly differs from that of local groundwater</w:t>
        </w:r>
      </w:ins>
      <w:r w:rsidR="00420C93">
        <w:t xml:space="preserve"> </w:t>
      </w:r>
      <w:r w:rsidR="00D91CB2">
        <w:fldChar w:fldCharType="begin" w:fldLock="1"/>
      </w:r>
      <w:r w:rsidR="00567F2A">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7E2D12" w:rsidRPr="007E2D12">
        <w:rPr>
          <w:noProof/>
        </w:rPr>
        <w:t>(Warner, Christie, Jackson, &amp; Vengosh, 2013)</w:t>
      </w:r>
      <w:r w:rsidR="00D91CB2">
        <w:fldChar w:fldCharType="end"/>
      </w:r>
      <w:r w:rsidR="004921B2">
        <w:t>.</w:t>
      </w:r>
      <w:r w:rsidR="00210C4A">
        <w:t xml:space="preserve"> </w:t>
      </w:r>
      <w:del w:id="18" w:author="Michael Chen" w:date="2016-07-29T13:22:00Z">
        <w:r w:rsidR="00420C93" w:rsidDel="00F851D7">
          <w:delText xml:space="preserve">Improved models of radium isotope transport enable </w:delText>
        </w:r>
        <w:r w:rsidR="00037288" w:rsidDel="00F851D7">
          <w:delText xml:space="preserve">better </w:delText>
        </w:r>
        <w:r w:rsidR="00420C93" w:rsidDel="00F851D7">
          <w:delText>usage of th</w:delText>
        </w:r>
        <w:r w:rsidR="00E017D3" w:rsidDel="00F851D7">
          <w:delText>e radium isotope suite to trace</w:delText>
        </w:r>
        <w:r w:rsidR="00420C93" w:rsidDel="00F851D7">
          <w:delText xml:space="preserve"> critical groundwater processe</w:delText>
        </w:r>
      </w:del>
      <w:ins w:id="19" w:author="Michael Chen" w:date="2016-07-29T13:23:00Z">
        <w:r w:rsidR="00F851D7">
          <w:t xml:space="preserve">Successful implementation of this method requires a comprehensive accounting of radium behavior in </w:t>
        </w:r>
        <w:r w:rsidR="00F851D7">
          <w:lastRenderedPageBreak/>
          <w:t>groundwater, as transport may be significantly non-conservative due to mixing of the highly saline, often anoxic waste waters with local, oxic, low salinity groundwater</w:t>
        </w:r>
      </w:ins>
      <w:del w:id="20" w:author="Michael Chen" w:date="2016-07-29T13:22:00Z">
        <w:r w:rsidR="00420C93" w:rsidDel="00F851D7">
          <w:delText>s</w:delText>
        </w:r>
      </w:del>
      <w:r w:rsidR="00210C4A">
        <w:t>.</w:t>
      </w:r>
      <w:r w:rsidR="009934C3">
        <w:t xml:space="preserve"> </w:t>
      </w:r>
    </w:p>
    <w:p w14:paraId="259482F6" w14:textId="4A8186FF" w:rsidR="00505D1A" w:rsidRDefault="00AD1D21" w:rsidP="00B53860">
      <w:pPr>
        <w:spacing w:line="360" w:lineRule="auto"/>
      </w:pPr>
      <w:r>
        <w:tab/>
        <w:t xml:space="preserve">Radium isotope transport is dominated by advection and diffusion, where specific </w:t>
      </w:r>
      <w:del w:id="21" w:author="Michael Chen" w:date="2016-07-29T13:28:00Z">
        <w:r w:rsidDel="001C67BE">
          <w:delText xml:space="preserve">mineral </w:delText>
        </w:r>
      </w:del>
      <w:ins w:id="22" w:author="Michael Chen" w:date="2016-07-29T13:28:00Z">
        <w:r w:rsidR="001C67BE">
          <w:t xml:space="preserve">solid </w:t>
        </w:r>
      </w:ins>
      <w:r>
        <w:t>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567F2A">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7E2D12" w:rsidRPr="007E2D12">
        <w:rPr>
          <w:noProof/>
        </w:rPr>
        <w:t>(Grivé, Duro, Colàs, &amp; Giffaut, 2015)</w:t>
      </w:r>
      <w:r w:rsidR="00C12AA1">
        <w:fldChar w:fldCharType="end"/>
      </w:r>
      <w:r w:rsidR="004E325D">
        <w:t>.</w:t>
      </w:r>
      <w:r w:rsidR="00C12AA1">
        <w:t xml:space="preserve"> </w:t>
      </w:r>
      <w:r w:rsidR="004E325D">
        <w:t>Previous work</w:t>
      </w:r>
      <w:del w:id="23" w:author="Michael Chen" w:date="2016-07-29T13:28:00Z">
        <w:r w:rsidR="00C12AA1" w:rsidDel="001C67BE">
          <w:delText xml:space="preserve"> has</w:delText>
        </w:r>
      </w:del>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w:t>
      </w:r>
      <w:r w:rsidR="007E6F3B">
        <w:t xml:space="preserve"> oxides,</w:t>
      </w:r>
      <w:r w:rsidR="00BC00AE">
        <w:t xml:space="preserve"> manganese oxides</w:t>
      </w:r>
      <w:r w:rsidR="007E6F3B">
        <w:t>, and some clays</w:t>
      </w:r>
      <w:r w:rsidR="00BC00AE">
        <w:t xml:space="preserve"> dominate radium retention</w:t>
      </w:r>
      <w:r>
        <w:t xml:space="preserve"> </w:t>
      </w:r>
      <w:r w:rsidR="00C12AA1">
        <w:fldChar w:fldCharType="begin" w:fldLock="1"/>
      </w:r>
      <w:r w:rsidR="00567F2A">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Carvalho, Martin, Moore, &amp; Yankovich, 2014; Nirdosh, Trembley, &amp; Johnson, 1990)", "plainTextFormattedCitation" : "(L. Ames, McGarrah, &amp; Walker, 1983; Bassot, Stammose, &amp; Benitah, 2005; Bene\u0161, Strejc, Lukavec, &amp; Borovec, 1984; Fesenko, Carvalho, Martin, Moore, &amp; Yankovich, 2014; Nirdosh, Trembley, &amp; Johnson, 1990)", "previouslyFormattedCitation" : "(L. Ames, McGarrah, &amp; Walker, 1983; Bassot, Stammose, &amp; Benitah, 2005; Bene\u0161, Strejc, Lukavec, &amp; Borovec, 1984; Fesenko, Carvalho, Martin, Moore, &amp; Yankovich, 2014; Nirdosh, Trembley, &amp; Johnson, 1990)" }, "properties" : { "noteIndex" : 0 }, "schema" : "https://github.com/citation-style-language/schema/raw/master/csl-citation.json" }</w:instrText>
      </w:r>
      <w:r w:rsidR="00C12AA1">
        <w:fldChar w:fldCharType="separate"/>
      </w:r>
      <w:r w:rsidR="007E2D12" w:rsidRPr="007E2D12">
        <w:rPr>
          <w:noProof/>
        </w:rPr>
        <w:t>(L. Ames, McGarrah, &amp; Walker, 1983; Bassot, Stammose, &amp; Benitah, 2005; Beneš, Strejc, Lukavec, &amp; Borovec, 1984; Fesenko, Carvalho, Martin, Moore, &amp; Yankovich, 2014; Nirdosh, Trembley, &amp; Johnson, 1990)</w:t>
      </w:r>
      <w:r w:rsidR="00C12AA1">
        <w:fldChar w:fldCharType="end"/>
      </w:r>
      <w:r w:rsidR="00C12AA1">
        <w:t>.</w:t>
      </w:r>
      <w:r w:rsidR="00446751">
        <w:t xml:space="preserve"> Organic matter</w:t>
      </w:r>
      <w:del w:id="24" w:author="Michael Chen" w:date="2016-07-29T13:29:00Z">
        <w:r w:rsidR="00446751" w:rsidDel="001C67BE">
          <w:delText xml:space="preserve"> is</w:delText>
        </w:r>
      </w:del>
      <w:r w:rsidR="00446751">
        <w:t xml:space="preserve"> also </w:t>
      </w:r>
      <w:del w:id="25" w:author="Michael Chen" w:date="2016-07-29T13:29:00Z">
        <w:r w:rsidR="00446751" w:rsidDel="001C67BE">
          <w:delText>shown to play</w:delText>
        </w:r>
      </w:del>
      <w:ins w:id="26" w:author="Michael Chen" w:date="2016-07-29T13:29:00Z">
        <w:r w:rsidR="001C67BE">
          <w:t>plays</w:t>
        </w:r>
      </w:ins>
      <w:r w:rsidR="00446751">
        <w:t xml:space="preserve"> an important role</w:t>
      </w:r>
      <w:ins w:id="27" w:author="Michael Chen" w:date="2016-07-29T13:32:00Z">
        <w:r w:rsidR="00B11586">
          <w:t>, but it is unclear how it compares to the aforementioned mineral phases</w:t>
        </w:r>
      </w:ins>
      <w:ins w:id="28" w:author="Michael Chen" w:date="2016-07-29T13:33:00Z">
        <w:r w:rsidR="00167748">
          <w:t xml:space="preserve"> </w:t>
        </w:r>
      </w:ins>
      <w:del w:id="29" w:author="Michael Chen" w:date="2016-07-29T13:32:00Z">
        <w:r w:rsidR="00446751" w:rsidDel="00B11586">
          <w:delText>, though no detailed studie</w:delText>
        </w:r>
      </w:del>
      <w:del w:id="30" w:author="Michael Chen" w:date="2016-07-29T13:29:00Z">
        <w:r w:rsidR="00446751" w:rsidDel="001C67BE">
          <w:delText>s, like those with the different minerals,</w:delText>
        </w:r>
      </w:del>
      <w:del w:id="31" w:author="Michael Chen" w:date="2016-07-29T13:32:00Z">
        <w:r w:rsidR="00446751" w:rsidDel="00B11586">
          <w:delText xml:space="preserve"> have been performed </w:delText>
        </w:r>
      </w:del>
      <w:r w:rsidR="00446751">
        <w:fldChar w:fldCharType="begin" w:fldLock="1"/>
      </w:r>
      <w:r w:rsidR="00567F2A">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7E2D12" w:rsidRPr="007E2D12">
        <w:rPr>
          <w:noProof/>
        </w:rPr>
        <w:t>(Greeman, Rose, Washington, Dobos, &amp; Ciolkosz, 1999)</w:t>
      </w:r>
      <w:r w:rsidR="00446751">
        <w:fldChar w:fldCharType="end"/>
      </w:r>
      <w:r w:rsidR="00446751">
        <w:t>.</w:t>
      </w:r>
      <w:r w:rsidR="00C12AA1">
        <w:t xml:space="preserve"> </w:t>
      </w:r>
      <w:r>
        <w:t>While a useful indicator for the extent of radium retention</w:t>
      </w:r>
      <w:r w:rsidR="00C12AA1">
        <w:t xml:space="preserve"> in a given system</w:t>
      </w:r>
      <w:r>
        <w:t>, these coefficients are</w:t>
      </w:r>
      <w:ins w:id="32" w:author="Michael Chen" w:date="2016-07-29T13:33:00Z">
        <w:r w:rsidR="00D76CE0">
          <w:t xml:space="preserve"> </w:t>
        </w:r>
      </w:ins>
      <w:del w:id="33" w:author="Michael Chen" w:date="2016-07-29T13:33:00Z">
        <w:r w:rsidDel="00D76CE0">
          <w:delText xml:space="preserve"> primarily </w:delText>
        </w:r>
      </w:del>
      <w:r>
        <w:t xml:space="preserve">empirical and are not easily adapted to </w:t>
      </w:r>
      <w:r w:rsidR="00BC00AE">
        <w:t>dynamic systems or systems with</w:t>
      </w:r>
      <w:del w:id="34" w:author="Michael Chen" w:date="2016-07-29T13:33:00Z">
        <w:r w:rsidR="00BC00AE" w:rsidDel="00D76CE0">
          <w:delText xml:space="preserve"> differing </w:delText>
        </w:r>
      </w:del>
      <w:ins w:id="35" w:author="Michael Chen" w:date="2016-07-29T13:33:00Z">
        <w:r w:rsidR="00D76CE0">
          <w:t xml:space="preserve"> complex </w:t>
        </w:r>
      </w:ins>
      <w:r w:rsidR="00BC00AE">
        <w:t>mineral composition</w:t>
      </w:r>
      <w:r>
        <w:t>.</w:t>
      </w:r>
      <w:r w:rsidR="007F6638">
        <w:t xml:space="preserve"> </w:t>
      </w:r>
      <w:r w:rsidR="00F31B86">
        <w:t>As an example, a</w:t>
      </w:r>
      <w:r w:rsidR="007F6638">
        <w:t xml:space="preserve"> compilation of radium isotope K</w:t>
      </w:r>
      <w:r w:rsidR="007F6638" w:rsidRPr="00B80292">
        <w:rPr>
          <w:vertAlign w:val="subscript"/>
        </w:rPr>
        <w:t>d</w:t>
      </w:r>
      <w:r w:rsidR="007F6638">
        <w:t xml:space="preserve"> values saw significant variations in K</w:t>
      </w:r>
      <w:r w:rsidR="007F6638" w:rsidRPr="00B80292">
        <w:rPr>
          <w:vertAlign w:val="subscript"/>
        </w:rPr>
        <w:t>d</w:t>
      </w:r>
      <w:r w:rsidR="007F6638">
        <w:t xml:space="preserve"> for similar systems, even when only a synthetic iron oxide was considered</w:t>
      </w:r>
      <w:r w:rsidR="00D713C8">
        <w:t xml:space="preserve"> </w:t>
      </w:r>
      <w:r w:rsidR="00D713C8">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7E2D12" w:rsidRPr="007E2D12">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F31B86">
        <w:fldChar w:fldCharType="separate"/>
      </w:r>
      <w:r w:rsidR="007E2D12" w:rsidRPr="007E2D12">
        <w:rPr>
          <w:noProof/>
        </w:rPr>
        <w:t>(Sajih et al., 2014)</w:t>
      </w:r>
      <w:r w:rsidR="00F31B86">
        <w:fldChar w:fldCharType="end"/>
      </w:r>
      <w:r w:rsidR="009934C3">
        <w:t xml:space="preserve">. </w:t>
      </w:r>
      <w:r w:rsidR="00D36EF3">
        <w:t>The</w:t>
      </w:r>
      <w:r w:rsidR="009934C3">
        <w:t xml:space="preserve"> sorption of other group II ions to montmorillonites and other clay minerals is well studied </w:t>
      </w:r>
      <w:r w:rsidR="007E6F3B">
        <w:t xml:space="preserve">and modeled </w:t>
      </w:r>
      <w:r w:rsidR="009934C3">
        <w:fldChar w:fldCharType="begin" w:fldLock="1"/>
      </w:r>
      <w:r w:rsidR="00567F2A">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9934C3">
        <w:fldChar w:fldCharType="separate"/>
      </w:r>
      <w:r w:rsidR="007E2D12" w:rsidRPr="007E2D12">
        <w:rPr>
          <w:noProof/>
        </w:rPr>
        <w:t>(Bas, 2006; Michael H. Bradbury &amp; Baeyens, 2005; Kraepiel, Keiler, &amp; Morel, 1999)</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7E2D12" w:rsidRPr="007E2D12">
        <w:rPr>
          <w:noProof/>
        </w:rPr>
        <w:t>(Tamamura et al., 2013)</w:t>
      </w:r>
      <w:r w:rsidR="00503D9D">
        <w:fldChar w:fldCharType="end"/>
      </w:r>
      <w:r w:rsidR="00503D9D">
        <w:t xml:space="preserve">. Lastly, there is very little data examining the sorption of radium to reduced minerals that form during natural cycling of certain groundwaters. </w:t>
      </w:r>
      <w:r w:rsidR="00D4073C">
        <w:t>The gaps in the available data make it difficult to predict radium fate in groundwater where multiple mineral surfaces will compete to sorb dissolved radium.</w:t>
      </w:r>
    </w:p>
    <w:p w14:paraId="1B6D9479" w14:textId="0D657D50" w:rsidR="00400EB6" w:rsidRDefault="00400EB6" w:rsidP="00B53860">
      <w:pPr>
        <w:spacing w:line="360" w:lineRule="auto"/>
      </w:pPr>
      <w:r>
        <w:tab/>
      </w:r>
      <w:r w:rsidR="00D4073C">
        <w:t xml:space="preserve">The radiotoxicity of radium has limited its </w:t>
      </w:r>
      <w:del w:id="36" w:author="Michael Chen" w:date="2016-07-29T13:34:00Z">
        <w:r w:rsidR="00D4073C" w:rsidDel="00A23262">
          <w:delText xml:space="preserve">range of </w:delText>
        </w:r>
      </w:del>
      <w:r w:rsidR="00D4073C">
        <w:t>study, thus analog compounds possessing similar chemistry</w:t>
      </w:r>
      <w:del w:id="37" w:author="Michael Chen" w:date="2016-07-29T13:36:00Z">
        <w:r w:rsidR="00D4073C" w:rsidDel="00A23262">
          <w:delText>, but</w:delText>
        </w:r>
      </w:del>
      <w:ins w:id="38" w:author="Michael Chen" w:date="2016-07-29T13:36:00Z">
        <w:r w:rsidR="00A23262">
          <w:t xml:space="preserve"> and</w:t>
        </w:r>
      </w:ins>
      <w:r w:rsidR="00D4073C">
        <w:t xml:space="preserve"> lower health risks are used</w:t>
      </w:r>
      <w:r>
        <w:t xml:space="preserve"> </w:t>
      </w:r>
      <w:r>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fldChar w:fldCharType="separate"/>
      </w:r>
      <w:r w:rsidR="007E2D12" w:rsidRPr="007E2D12">
        <w:rPr>
          <w:noProof/>
        </w:rPr>
        <w:t>(Sajih et al., 2014)</w:t>
      </w:r>
      <w:r>
        <w:fldChar w:fldCharType="end"/>
      </w:r>
      <w:r>
        <w:t xml:space="preserve">. Barium, which is in the same family as radium, </w:t>
      </w:r>
      <w:r w:rsidR="00D4073C">
        <w:t>is commonly used</w:t>
      </w:r>
      <w:r>
        <w:t xml:space="preserve"> as an analog for radium in the environment </w:t>
      </w:r>
      <w:r>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007E2D12" w:rsidRPr="007E2D12">
        <w:rPr>
          <w:noProof/>
        </w:rPr>
        <w:t>(P. C. Zhang et al., 2001)</w:t>
      </w:r>
      <w:r>
        <w:fldChar w:fldCharType="end"/>
      </w:r>
      <w:r>
        <w:t xml:space="preserve">. Barium </w:t>
      </w:r>
      <w:r w:rsidR="00DD19DF">
        <w:t>can</w:t>
      </w:r>
      <w:r>
        <w:t xml:space="preserve"> remove radium from</w:t>
      </w:r>
      <w:r w:rsidR="00DD19DF">
        <w:t xml:space="preserve"> hydraulic fracturing produced waters by coprecipitation in the presence of sulfate, with barium sulfate and radium sulfate having similar solubility products </w:t>
      </w:r>
      <w:r>
        <w:fldChar w:fldCharType="begin" w:fldLock="1"/>
      </w:r>
      <w:r w:rsidR="00567F2A">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007E2D12" w:rsidRPr="007E2D12">
        <w:rPr>
          <w:noProof/>
        </w:rPr>
        <w:t>(T. Zhang, Gregory, Hammack, &amp; Vidic, 2014)</w:t>
      </w:r>
      <w:r>
        <w:fldChar w:fldCharType="end"/>
      </w:r>
      <w:r w:rsidR="00DD19DF">
        <w:t>.</w:t>
      </w:r>
      <w:r>
        <w:t xml:space="preserve"> </w:t>
      </w:r>
      <w:r w:rsidR="00DD19DF">
        <w:t xml:space="preserve">This similarity in behavior suggests barium is a valid radium analog, and </w:t>
      </w:r>
      <w:r w:rsidR="00E21229">
        <w:t xml:space="preserve">can be </w:t>
      </w:r>
      <w:r w:rsidR="00DD19DF">
        <w:t>use</w:t>
      </w:r>
      <w:r w:rsidR="00E21229">
        <w:t>d</w:t>
      </w:r>
      <w:r w:rsidR="00DD19DF">
        <w:t xml:space="preserve"> when </w:t>
      </w:r>
      <w:r>
        <w:t>experiments requir</w:t>
      </w:r>
      <w:r w:rsidR="00DD19DF">
        <w:t>e</w:t>
      </w:r>
      <w:r>
        <w:t xml:space="preserve"> a high loading of sorbate. Previous wor</w:t>
      </w:r>
      <w:r w:rsidR="00E21229">
        <w:t>k, however,</w:t>
      </w:r>
      <w:r>
        <w:t xml:space="preserve"> compared radium and barium sorption for similar experimental conditions (though significantly higher barium loading), </w:t>
      </w:r>
      <w:r>
        <w:lastRenderedPageBreak/>
        <w:t>finding some similarities for ferrihydrite, but some differences for goethite</w:t>
      </w:r>
      <w:r w:rsidR="00E21229">
        <w:t xml:space="preserve"> </w:t>
      </w:r>
      <w:r w:rsidR="00E21229">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E21229">
        <w:fldChar w:fldCharType="separate"/>
      </w:r>
      <w:r w:rsidR="007E2D12" w:rsidRPr="007E2D12">
        <w:rPr>
          <w:noProof/>
        </w:rPr>
        <w:t>(Sajih et al., 2014)</w:t>
      </w:r>
      <w:r w:rsidR="00E21229">
        <w:fldChar w:fldCharType="end"/>
      </w:r>
      <w:r>
        <w:t xml:space="preserve">. Another study compared radium and barium uptake of carbonate minerals, also finding distinct differences in sorption behavior </w:t>
      </w:r>
      <w:r>
        <w:fldChar w:fldCharType="begin" w:fldLock="1"/>
      </w:r>
      <w:r w:rsidR="00567F2A">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007E2D12" w:rsidRPr="007E2D12">
        <w:rPr>
          <w:noProof/>
        </w:rPr>
        <w:t>(Jones et al., 2011)</w:t>
      </w:r>
      <w:r>
        <w:fldChar w:fldCharType="end"/>
      </w:r>
      <w:r>
        <w:t>.</w:t>
      </w:r>
      <w:r w:rsidR="00AF5BF5">
        <w:t xml:space="preserve"> Comparison of barium and strontium</w:t>
      </w:r>
      <w:ins w:id="39" w:author="Michael Chen" w:date="2016-07-29T13:36:00Z">
        <w:r w:rsidR="00A23262">
          <w:t>, another possible radium analogue,</w:t>
        </w:r>
      </w:ins>
      <w:r w:rsidR="00AF5BF5">
        <w:t xml:space="preserve"> also show significant differences in sorption to clay minerals </w:t>
      </w:r>
      <w:r w:rsidR="00AF5BF5">
        <w:fldChar w:fldCharType="begin" w:fldLock="1"/>
      </w:r>
      <w:r w:rsidR="00567F2A">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instrText>
      </w:r>
      <w:r w:rsidR="00AF5BF5">
        <w:fldChar w:fldCharType="separate"/>
      </w:r>
      <w:r w:rsidR="007E2D12" w:rsidRPr="007E2D12">
        <w:rPr>
          <w:noProof/>
        </w:rPr>
        <w:t>(Grutter, HR, Rossler, &amp; Keil, 1994)</w:t>
      </w:r>
      <w:r w:rsidR="00AF5BF5">
        <w:fldChar w:fldCharType="end"/>
      </w:r>
      <w:r w:rsidR="00AF5BF5">
        <w:t>.</w:t>
      </w:r>
      <w:r>
        <w:t xml:space="preserve"> These differences underscore the importance of studying radium specifically, only relying on chemical analogs when considerations of safety limit experimental activities</w:t>
      </w:r>
      <w:r w:rsidR="009A3FAF">
        <w:t xml:space="preserve"> or the behavior is shown to be sufficiently similar</w:t>
      </w:r>
      <w:r>
        <w:t>.</w:t>
      </w:r>
    </w:p>
    <w:p w14:paraId="4D70E478" w14:textId="2603110F" w:rsidR="00F31B86" w:rsidRDefault="00F31B86" w:rsidP="00B53860">
      <w:pPr>
        <w:spacing w:line="360" w:lineRule="auto"/>
      </w:pPr>
      <w:r>
        <w:tab/>
        <w:t xml:space="preserve">The objective of this work is to develop further understanding of radium </w:t>
      </w:r>
      <w:r w:rsidR="009E1557">
        <w:t>sorption behavior</w:t>
      </w:r>
      <w:ins w:id="40" w:author="Michael Chen" w:date="2016-07-29T13:46:00Z">
        <w:r w:rsidR="007F6F63">
          <w:t xml:space="preserve"> toward minerals</w:t>
        </w:r>
      </w:ins>
      <w:r w:rsidR="009E1557">
        <w:t xml:space="preserve"> and develop simple models of radium sorption that can be used in a wide range of groundwater studies</w:t>
      </w:r>
      <w:r>
        <w:t xml:space="preserve">. </w:t>
      </w:r>
      <w:r w:rsidR="00612C00">
        <w:t>Previous work</w:t>
      </w:r>
      <w:del w:id="41" w:author="Michael Chen" w:date="2016-07-29T13:47:00Z">
        <w:r w:rsidR="00612C00" w:rsidDel="007F6F63">
          <w:delText xml:space="preserve"> has</w:delText>
        </w:r>
      </w:del>
      <w:r w:rsidR="00612C00">
        <w:t xml:space="preserve"> covered a limited set of iron oxides and clays, however only iron oxides have had a more detailed examination through surface complexation modeling, while reduced minerals have been </w:t>
      </w:r>
      <w:r w:rsidR="00D85C4E">
        <w:t xml:space="preserve">almost </w:t>
      </w:r>
      <w:r w:rsidR="00612C00">
        <w:t>completely ignored</w:t>
      </w:r>
      <w:r w:rsidR="009E1557">
        <w:t>. In this study, we first compare sorption of radium to ferrihydrite, goethite, sodium montmorillonite, and pyrite with a low salinity background solution, and then model that sorption through</w:t>
      </w:r>
      <w:del w:id="42" w:author="Michael Chen" w:date="2016-07-29T13:47:00Z">
        <w:r w:rsidR="009E1557" w:rsidDel="007F6F63">
          <w:delText xml:space="preserve"> simple</w:delText>
        </w:r>
      </w:del>
      <w:r w:rsidR="009E1557">
        <w:t xml:space="preserve"> </w:t>
      </w:r>
      <w:ins w:id="43" w:author="Michael Chen" w:date="2016-07-29T13:47:00Z">
        <w:r w:rsidR="007F6F63">
          <w:t xml:space="preserve">established </w:t>
        </w:r>
      </w:ins>
      <w:r w:rsidR="009E1557">
        <w:t>surface complexation</w:t>
      </w:r>
      <w:ins w:id="44" w:author="Michael Chen" w:date="2016-07-29T13:47:00Z">
        <w:r w:rsidR="007F6F63">
          <w:t xml:space="preserve"> models</w:t>
        </w:r>
      </w:ins>
      <w:del w:id="45" w:author="Michael Chen" w:date="2016-07-29T13:47:00Z">
        <w:r w:rsidR="009E1557" w:rsidDel="007F6F63">
          <w:delText xml:space="preserve"> models</w:delText>
        </w:r>
      </w:del>
      <w:r w:rsidR="009E1557">
        <w:t>. The results show that pH plays a crucial role in determining sorption extent, and that while iron oxides do show extensive sorption</w:t>
      </w:r>
      <w:r w:rsidR="000D3DBF">
        <w:t xml:space="preserve"> under certain conditions</w:t>
      </w:r>
      <w:ins w:id="46" w:author="Michael Chen" w:date="2016-07-29T13:47:00Z">
        <w:r w:rsidR="003C60FA">
          <w:t>,</w:t>
        </w:r>
      </w:ins>
      <w:del w:id="47" w:author="Michael Chen" w:date="2016-07-29T13:47:00Z">
        <w:r w:rsidR="009E1557" w:rsidDel="003C60FA">
          <w:delText>, the most dominant mineral is i</w:delText>
        </w:r>
        <w:r w:rsidR="00291774" w:rsidDel="003C60FA">
          <w:delText>n fact</w:delText>
        </w:r>
      </w:del>
      <w:r w:rsidR="00291774">
        <w:t xml:space="preserve"> sodium montmorillonite</w:t>
      </w:r>
      <w:ins w:id="48" w:author="Michael Chen" w:date="2016-07-29T13:47:00Z">
        <w:r w:rsidR="003C60FA">
          <w:t xml:space="preserve"> is dominant </w:t>
        </w:r>
      </w:ins>
      <w:ins w:id="49" w:author="Michael Chen" w:date="2016-07-29T13:48:00Z">
        <w:r w:rsidR="003C60FA">
          <w:t>comparatively</w:t>
        </w:r>
      </w:ins>
      <w:r w:rsidR="00291774">
        <w:t>. This result is mirrored in the surface complexation model</w:t>
      </w:r>
      <w:r w:rsidR="000017A2">
        <w:t>ing</w:t>
      </w:r>
      <w:r w:rsidR="00291774">
        <w:t xml:space="preserve">, </w:t>
      </w:r>
      <w:r w:rsidR="000017A2">
        <w:t xml:space="preserve">suggesting </w:t>
      </w:r>
      <w:r w:rsidR="00291774">
        <w:t>that exchange reactions</w:t>
      </w:r>
      <w:r w:rsidR="00AF55A8">
        <w:t xml:space="preserve"> with inner layer cations drive</w:t>
      </w:r>
      <w:r w:rsidR="00291774">
        <w:t xml:space="preserve"> the enhanced sorption of radium in the montmorillonite compared to the other minerals.</w:t>
      </w:r>
      <w:ins w:id="50" w:author="Michael Chen" w:date="2016-07-29T13:48:00Z">
        <w:r w:rsidR="003C60FA">
          <w:t xml:space="preserve"> Overall, the modeling constants here can inform models of radium transport.</w:t>
        </w:r>
      </w:ins>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0F3B7A69" w:rsidR="009C7C54" w:rsidRDefault="009C7C54" w:rsidP="00B53860">
      <w:pPr>
        <w:spacing w:line="360" w:lineRule="auto"/>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sidP="00B53860">
      <w:pPr>
        <w:spacing w:line="360" w:lineRule="auto"/>
      </w:pPr>
      <w:r>
        <w:t>2.1 MINERAL PREPARATION</w:t>
      </w:r>
    </w:p>
    <w:p w14:paraId="311590D6" w14:textId="6478F00F" w:rsidR="00DE72DF" w:rsidRDefault="00DE72DF" w:rsidP="00B53860">
      <w:pPr>
        <w:spacing w:line="360" w:lineRule="auto"/>
      </w:pPr>
      <w:r>
        <w:tab/>
      </w:r>
      <w:r w:rsidR="0043349A">
        <w:t xml:space="preserve">Both ferrihydrite and goethite minerals were prepared using standard methods </w:t>
      </w:r>
      <w:r w:rsidR="00167D90">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7E2D12" w:rsidRPr="007E2D12">
        <w:rPr>
          <w:noProof/>
        </w:rPr>
        <w:t>(Schwertmann &amp; Cornell, 2000)</w:t>
      </w:r>
      <w:r w:rsidR="00167D90">
        <w:fldChar w:fldCharType="end"/>
      </w:r>
      <w:r w:rsidR="00167D90">
        <w:t>. Briefly, ferrihydrite was precipitated by dissolving Fe(III)Cl</w:t>
      </w:r>
      <w:r w:rsidR="00167D90" w:rsidRPr="006442C7">
        <w:rPr>
          <w:vertAlign w:val="subscript"/>
        </w:rPr>
        <w:t>3</w:t>
      </w:r>
      <w:r w:rsidR="00167D90">
        <w:t xml:space="preserve"> in water, and rapidly titrating the solution to pH 7</w:t>
      </w:r>
      <w:r w:rsidR="00030050">
        <w:t>-8</w:t>
      </w:r>
      <w:r w:rsidR="00167D90">
        <w:t>, followed by</w:t>
      </w:r>
      <w:ins w:id="51" w:author="Michael Chen" w:date="2016-07-29T13:51:00Z">
        <w:r w:rsidR="000323A5">
          <w:t xml:space="preserve"> repeated</w:t>
        </w:r>
      </w:ins>
      <w:r w:rsidR="00167D90">
        <w:t xml:space="preserve"> centrifugation and washing to remove background electrolytes. The</w:t>
      </w:r>
      <w:r w:rsidR="00994948">
        <w:t xml:space="preserve"> iron content of</w:t>
      </w:r>
      <w:ins w:id="52" w:author="Michael Chen" w:date="2016-07-29T13:50:00Z">
        <w:r w:rsidR="000323A5">
          <w:t xml:space="preserve"> the</w:t>
        </w:r>
      </w:ins>
      <w:r w:rsidR="00167D90">
        <w:t xml:space="preserve"> prepared ferrhydrite slurry was characterized using </w:t>
      </w:r>
      <w:ins w:id="53" w:author="Michael Chen" w:date="2016-07-29T13:51:00Z">
        <w:r w:rsidR="000323A5">
          <w:t xml:space="preserve">digestion with the </w:t>
        </w:r>
      </w:ins>
      <w:del w:id="54" w:author="Michael Chen" w:date="2016-07-29T13:51:00Z">
        <w:r w:rsidR="00167D90" w:rsidDel="000323A5">
          <w:delText xml:space="preserve">the </w:delText>
        </w:r>
      </w:del>
      <w:r w:rsidR="00167D90">
        <w:t xml:space="preserve">ferrozine method </w:t>
      </w:r>
      <w:r w:rsidR="00167D90">
        <w:fldChar w:fldCharType="begin" w:fldLock="1"/>
      </w:r>
      <w:r w:rsidR="00567F2A">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7E2D12" w:rsidRPr="007E2D12">
        <w:rPr>
          <w:noProof/>
        </w:rPr>
        <w:t>(Stookey, 1970)</w:t>
      </w:r>
      <w:r w:rsidR="00167D90">
        <w:fldChar w:fldCharType="end"/>
      </w:r>
      <w:del w:id="55" w:author="Michael Chen" w:date="2016-07-29T13:51:00Z">
        <w:r w:rsidR="00167D90" w:rsidDel="00E35B25">
          <w:delText>,</w:delText>
        </w:r>
      </w:del>
      <w:ins w:id="56" w:author="Michael Chen" w:date="2016-07-29T13:51:00Z">
        <w:r w:rsidR="00E35B25">
          <w:t>.</w:t>
        </w:r>
      </w:ins>
      <w:r w:rsidR="00167D90">
        <w:t xml:space="preserve"> </w:t>
      </w:r>
      <w:del w:id="57" w:author="Michael Chen" w:date="2016-07-29T13:51:00Z">
        <w:r w:rsidR="00167D90" w:rsidDel="00E35B25">
          <w:delText>and a</w:delText>
        </w:r>
      </w:del>
      <w:ins w:id="58" w:author="Michael Chen" w:date="2016-07-29T13:51:00Z">
        <w:r w:rsidR="00E35B25">
          <w:t>A</w:t>
        </w:r>
      </w:ins>
      <w:r w:rsidR="00167D90">
        <w:t xml:space="preserve">liquots of the </w:t>
      </w:r>
      <w:ins w:id="59" w:author="Michael Chen" w:date="2016-07-29T13:51:00Z">
        <w:r w:rsidR="00E35B25">
          <w:t xml:space="preserve">stirred </w:t>
        </w:r>
      </w:ins>
      <w:r w:rsidR="00167D90">
        <w:t>slurry were added directly to the experiments</w:t>
      </w:r>
      <w:ins w:id="60" w:author="Michael Chen" w:date="2016-07-29T13:51:00Z">
        <w:r w:rsidR="00E35B25">
          <w:t xml:space="preserve"> to obtain the desired mineral mass</w:t>
        </w:r>
      </w:ins>
      <w:r w:rsidR="00167D90">
        <w:t>. Goethite was prepared by slow oxidation of an</w:t>
      </w:r>
      <w:r w:rsidR="000504B0">
        <w:t xml:space="preserve"> initially</w:t>
      </w:r>
      <w:r w:rsidR="00167D90">
        <w:t xml:space="preserve"> </w:t>
      </w:r>
      <w:r w:rsidR="00167D90">
        <w:lastRenderedPageBreak/>
        <w:t>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1D4BCA26" w:rsidR="00B51EE3" w:rsidRDefault="00167D90" w:rsidP="00B53860">
      <w:pPr>
        <w:spacing w:line="360" w:lineRule="auto"/>
      </w:pPr>
      <w:r>
        <w:tab/>
        <w:t>Calcium montmorillonite STX-1b was ordered from the clay minerals society</w:t>
      </w:r>
      <w:r w:rsidR="00994948">
        <w:t xml:space="preserve"> (clays.org)</w:t>
      </w:r>
      <w:r w:rsidR="00B51EE3">
        <w:t>. The clay was dispersed with 1 M NaCl, and the &lt;0.2 um clay fraction siphoned off after successive washes with DI water. The siphoned clay particles were then treated with a 1 M Sodium Acetate solution, set to pH 5 using glacial acetic acid, which removed the</w:t>
      </w:r>
      <w:commentRangeStart w:id="61"/>
      <w:r w:rsidR="00B51EE3">
        <w:t xml:space="preserve"> carbonates</w:t>
      </w:r>
      <w:commentRangeEnd w:id="61"/>
      <w:r w:rsidR="001B752A">
        <w:rPr>
          <w:rStyle w:val="CommentReference"/>
        </w:rPr>
        <w:commentReference w:id="61"/>
      </w:r>
      <w:r w:rsidR="00B01788">
        <w:t xml:space="preserve"> </w:t>
      </w:r>
      <w:r w:rsidR="00B01788">
        <w:fldChar w:fldCharType="begin" w:fldLock="1"/>
      </w:r>
      <w:r w:rsidR="00567F2A">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7E2D12" w:rsidRPr="007E2D12">
        <w:rPr>
          <w:noProof/>
        </w:rPr>
        <w:t>(Klute, Kunze, &amp; Dixon, 1986)</w:t>
      </w:r>
      <w:r w:rsidR="00B01788">
        <w:fldChar w:fldCharType="end"/>
      </w:r>
      <w:r w:rsidR="00B51EE3">
        <w:t xml:space="preserve">.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w:t>
      </w:r>
      <w:commentRangeStart w:id="62"/>
      <w:r w:rsidR="00B51EE3">
        <w:t xml:space="preserve">and pestle. </w:t>
      </w:r>
      <w:commentRangeEnd w:id="62"/>
      <w:r w:rsidR="00C75F08">
        <w:rPr>
          <w:rStyle w:val="CommentReference"/>
        </w:rPr>
        <w:commentReference w:id="62"/>
      </w:r>
    </w:p>
    <w:p w14:paraId="0FEDCDA3" w14:textId="107013B7" w:rsidR="00B51EE3" w:rsidRDefault="003F60EB" w:rsidP="00B53860">
      <w:pPr>
        <w:spacing w:line="360" w:lineRule="auto"/>
      </w:pPr>
      <w:r>
        <w:tab/>
      </w:r>
      <w:r w:rsidR="0072409D">
        <w:t>P</w:t>
      </w:r>
      <w:r>
        <w:t>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w:t>
      </w:r>
      <w:r w:rsidR="00B01788">
        <w:t xml:space="preserve">nitrogen </w:t>
      </w:r>
      <w:r>
        <w:t xml:space="preserve">atmosphere. </w:t>
      </w:r>
      <w:r w:rsidR="00483D6E">
        <w:t xml:space="preserve">Once in the glove bag, the pyrite was washed in 6 N HCl overnight to remove any iron oxide coatings, and then </w:t>
      </w:r>
      <w:del w:id="63" w:author="Michael Chen" w:date="2016-07-29T14:52:00Z">
        <w:r w:rsidR="00483D6E" w:rsidDel="00980406">
          <w:delText xml:space="preserve">washed </w:delText>
        </w:r>
      </w:del>
      <w:ins w:id="64" w:author="Michael Chen" w:date="2016-07-29T14:52:00Z">
        <w:r w:rsidR="00980406">
          <w:t>rinsed</w:t>
        </w:r>
        <w:r w:rsidR="00980406">
          <w:t xml:space="preserve"> </w:t>
        </w:r>
      </w:ins>
      <w:r w:rsidR="00483D6E">
        <w:t xml:space="preserve">with </w:t>
      </w:r>
      <w:ins w:id="65" w:author="Michael Chen" w:date="2016-07-29T14:52:00Z">
        <w:r w:rsidR="00980406">
          <w:t xml:space="preserve">deoxygenated </w:t>
        </w:r>
      </w:ins>
      <w:r w:rsidR="00483D6E">
        <w:t>DI water</w:t>
      </w:r>
      <w:ins w:id="66" w:author="Michael Chen" w:date="2016-07-29T14:52:00Z">
        <w:r w:rsidR="00980406">
          <w:t xml:space="preserve"> multiple times</w:t>
        </w:r>
      </w:ins>
      <w:r w:rsidR="00B41C18">
        <w:t xml:space="preserve"> to remove the remaining acid</w:t>
      </w:r>
      <w:r w:rsidR="00483D6E">
        <w:t xml:space="preserve">. Lastly, the pyrite was allowed to </w:t>
      </w:r>
      <w:r w:rsidR="00C4280C">
        <w:t>air dry in the anaerobic glove bag with a dessicant</w:t>
      </w:r>
      <w:r w:rsidR="00483D6E">
        <w:t xml:space="preserve">. </w:t>
      </w:r>
      <w:r w:rsidR="00C4280C">
        <w:t xml:space="preserve">The pyrite composition was </w:t>
      </w:r>
      <w:r w:rsidR="00B01788">
        <w:t xml:space="preserve">also </w:t>
      </w:r>
      <w:r w:rsidR="00C4280C">
        <w:t>confirmed through XRD.</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300B36AD" w:rsidR="007B346B" w:rsidRDefault="00490D23" w:rsidP="00B53860">
      <w:pPr>
        <w:spacing w:line="360" w:lineRule="auto"/>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w:t>
      </w:r>
      <w:r w:rsidR="005D7205">
        <w:t xml:space="preserve">, as previous work has established that this is sufficient time for sorption equilibrium to iron surfaces </w:t>
      </w:r>
      <w:r w:rsidR="005D7205">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5D7205">
        <w:fldChar w:fldCharType="separate"/>
      </w:r>
      <w:r w:rsidR="007E2D12" w:rsidRPr="007E2D12">
        <w:rPr>
          <w:noProof/>
        </w:rPr>
        <w:t>(Sajih et al., 2014)</w:t>
      </w:r>
      <w:r w:rsidR="005D7205">
        <w:fldChar w:fldCharType="end"/>
      </w:r>
      <w:r w:rsidR="005D7205">
        <w:t xml:space="preserve">, </w:t>
      </w:r>
      <w:commentRangeStart w:id="67"/>
      <w:r w:rsidR="005D7205">
        <w:t>while sorption to montmorillonite was evaluated using the same set up with different</w:t>
      </w:r>
      <w:ins w:id="68" w:author="Michael Chen" w:date="2016-07-29T14:53:00Z">
        <w:r w:rsidR="00162BC2">
          <w:t xml:space="preserve"> shaking</w:t>
        </w:r>
      </w:ins>
      <w:r w:rsidR="005D7205">
        <w:t xml:space="preserve"> time</w:t>
      </w:r>
      <w:ins w:id="69" w:author="Michael Chen" w:date="2016-07-29T14:53:00Z">
        <w:r w:rsidR="00162BC2">
          <w:t>s</w:t>
        </w:r>
      </w:ins>
      <w:del w:id="70" w:author="Michael Chen" w:date="2016-07-29T14:53:00Z">
        <w:r w:rsidR="005D7205" w:rsidDel="00162BC2">
          <w:delText xml:space="preserve"> points</w:delText>
        </w:r>
      </w:del>
      <w:commentRangeEnd w:id="67"/>
      <w:r w:rsidR="005D7205">
        <w:rPr>
          <w:rStyle w:val="CommentReference"/>
        </w:rPr>
        <w:commentReference w:id="67"/>
      </w:r>
      <w:r w:rsidR="005D7205">
        <w:t xml:space="preserve">, </w:t>
      </w:r>
      <w:del w:id="71" w:author="Michael Chen" w:date="2016-07-29T14:53:00Z">
        <w:r w:rsidR="005D7205" w:rsidDel="00162BC2">
          <w:delText>as well as a desorption experiment described in the supporting information</w:delText>
        </w:r>
      </w:del>
      <w:ins w:id="72" w:author="Michael Chen" w:date="2016-07-29T14:53:00Z">
        <w:r w:rsidR="00162BC2">
          <w:t>finding 24 hours to be sufficient to achieve equilibrium</w:t>
        </w:r>
      </w:ins>
      <w:r w:rsidR="005D7205">
        <w:t>.</w:t>
      </w:r>
      <w:r w:rsidR="00FF24E5">
        <w:t xml:space="preserve"> </w:t>
      </w:r>
      <w:r w:rsidR="005D7205">
        <w:t>T</w:t>
      </w:r>
      <w:r w:rsidR="00FF24E5">
        <w:t>he pH was</w:t>
      </w:r>
      <w:r w:rsidR="005D7205">
        <w:t xml:space="preserve"> then</w:t>
      </w:r>
      <w:r w:rsidR="00FF24E5">
        <w:t xml:space="preserve"> checked and re-titrated to the desired value</w:t>
      </w:r>
      <w:ins w:id="73" w:author="Michael Chen" w:date="2016-07-29T14:58:00Z">
        <w:r w:rsidR="00005A7C">
          <w:t xml:space="preserve"> if necessary</w:t>
        </w:r>
      </w:ins>
      <w:r w:rsidR="00FF24E5">
        <w:t>.</w:t>
      </w:r>
      <w:r w:rsidR="00FA7E83">
        <w:t xml:space="preserve"> </w:t>
      </w:r>
      <w:r w:rsidR="00FF24E5">
        <w:t xml:space="preserve">If the pH deviated more than 0.1 pH units, then the bottle was allowed to </w:t>
      </w:r>
      <w:ins w:id="74" w:author="Michael Chen" w:date="2016-07-29T14:58:00Z">
        <w:r w:rsidR="00005A7C">
          <w:t>re-</w:t>
        </w:r>
      </w:ins>
      <w:r w:rsidR="00FF24E5">
        <w:t>equilibrate for 15 minutes, and the re</w:t>
      </w:r>
      <w:r w:rsidR="004664DA">
        <w:t>-</w:t>
      </w:r>
      <w:r w:rsidR="00FF24E5">
        <w:t>titration process repeated.</w:t>
      </w:r>
      <w:ins w:id="75" w:author="Michael Chen" w:date="2016-07-29T14:58:00Z">
        <w:r w:rsidR="00005A7C">
          <w:t xml:space="preserve"> T</w:t>
        </w:r>
      </w:ins>
      <w:ins w:id="76" w:author="Michael Chen" w:date="2016-07-29T14:59:00Z">
        <w:r w:rsidR="00005A7C">
          <w:t>his process was sufficient to maintain the experimental pH.</w:t>
        </w:r>
      </w:ins>
      <w:r w:rsidR="004664DA">
        <w:t xml:space="preserve"> HCl and NaOH at high concentrations were used</w:t>
      </w:r>
      <w:r w:rsidR="007B17F0">
        <w:t xml:space="preserve"> for all titrations</w:t>
      </w:r>
      <w:r w:rsidR="004664DA">
        <w:t xml:space="preserve">, so that volume additions did not exceed 5% of </w:t>
      </w:r>
      <w:r w:rsidR="004664DA">
        <w:lastRenderedPageBreak/>
        <w:t xml:space="preserve">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6D42033D" w:rsidR="007B346B" w:rsidRDefault="007B346B" w:rsidP="00B53860">
      <w:pPr>
        <w:spacing w:line="360" w:lineRule="auto"/>
      </w:pPr>
      <w:r>
        <w:tab/>
        <w:t>Solutions of radium were quantified using scintillation counting</w:t>
      </w:r>
      <w:del w:id="77" w:author="Michael Chen" w:date="2016-07-29T14:59:00Z">
        <w:r w:rsidDel="00005A7C">
          <w:delText xml:space="preserve"> techniques</w:delText>
        </w:r>
      </w:del>
      <w:r>
        <w:t xml:space="preserve">.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radium-226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21D78B02" w:rsidR="007B346B" w:rsidRDefault="008A0962" w:rsidP="00B53860">
      <w:pPr>
        <w:spacing w:line="360" w:lineRule="auto"/>
      </w:pPr>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The solid samples on PES filters were simply placed in scintillation vials, and c</w:t>
      </w:r>
      <w:r>
        <w:t>ounted directly on the counter, with the resulting counts being adjusted for ferr</w:t>
      </w:r>
      <w:r w:rsidR="00B5451B">
        <w:t>ihydr</w:t>
      </w:r>
      <w:r w:rsidR="00737E5A">
        <w:t>ite loss during filtration. The physical arrangement</w:t>
      </w:r>
      <w:del w:id="78" w:author="Michael Chen" w:date="2016-07-29T14:59:00Z">
        <w:r w:rsidR="00B5451B" w:rsidDel="00322F9A">
          <w:delText xml:space="preserve"> arrangement</w:delText>
        </w:r>
      </w:del>
      <w:r w:rsidR="00B5451B">
        <w:t xml:space="preserve"> closely matches that o</w:t>
      </w:r>
      <w:r w:rsidR="00737E5A">
        <w:t>f the multinuclide standard, so</w:t>
      </w:r>
      <w:r w:rsidR="00B5451B">
        <w:t xml:space="preserve"> no geometry corrections were used.</w:t>
      </w:r>
      <w:ins w:id="79" w:author="Michael Chen" w:date="2016-07-29T14:59:00Z">
        <w:r w:rsidR="00322F9A">
          <w:t xml:space="preserve"> This gamma counter was also used to </w:t>
        </w:r>
      </w:ins>
      <w:ins w:id="80" w:author="Michael Chen" w:date="2016-07-29T15:00:00Z">
        <w:r w:rsidR="00322F9A">
          <w:t>quantify</w:t>
        </w:r>
      </w:ins>
      <w:ins w:id="81" w:author="Michael Chen" w:date="2016-07-29T14:59:00Z">
        <w:r w:rsidR="00322F9A">
          <w:t xml:space="preserve"> </w:t>
        </w:r>
      </w:ins>
      <w:ins w:id="82" w:author="Michael Chen" w:date="2016-07-29T15:00:00Z">
        <w:r w:rsidR="00322F9A">
          <w:t>the radium-226 standard curve used in the scintillation counting.</w:t>
        </w:r>
      </w:ins>
    </w:p>
    <w:p w14:paraId="1C19EDDA" w14:textId="29C688AE" w:rsidR="005C4438" w:rsidRDefault="005C4438" w:rsidP="00B53860">
      <w:pPr>
        <w:spacing w:line="360" w:lineRule="auto"/>
      </w:pPr>
      <w:r>
        <w:t>[DISCUSSION OF SURFACE AREA ANALYSIS]</w:t>
      </w:r>
    </w:p>
    <w:p w14:paraId="0A678B35" w14:textId="415430C4" w:rsidR="005C4438" w:rsidRDefault="005C4438" w:rsidP="00B53860">
      <w:pPr>
        <w:spacing w:line="360" w:lineRule="auto"/>
      </w:pPr>
      <w:r>
        <w:t>2.4 SURFACE COMPLEXATION MODELING</w:t>
      </w:r>
    </w:p>
    <w:p w14:paraId="00FA4CF2" w14:textId="1F59E266"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67F2A">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7E2D12" w:rsidRPr="007E2D12">
        <w:rPr>
          <w:noProof/>
        </w:rPr>
        <w:t>(Parkhurst &amp; Appela, 2013)</w:t>
      </w:r>
      <w:r w:rsidR="00570A6F">
        <w:fldChar w:fldCharType="end"/>
      </w:r>
      <w:r>
        <w:t>. Simple single site models were used to fit the data</w:t>
      </w:r>
      <w:ins w:id="83" w:author="Michael Chen" w:date="2016-07-29T15:07:00Z">
        <w:r w:rsidR="002D400B">
          <w:t xml:space="preserve"> alongside</w:t>
        </w:r>
      </w:ins>
      <w:ins w:id="84" w:author="Michael Chen" w:date="2016-07-29T15:03:00Z">
        <w:r w:rsidR="002D400B">
          <w:t xml:space="preserve"> more complex models established by the literature.</w:t>
        </w:r>
      </w:ins>
      <w:del w:id="85" w:author="Michael Chen" w:date="2016-07-29T15:04:00Z">
        <w:r w:rsidDel="002D400B">
          <w:delText>,</w:delText>
        </w:r>
      </w:del>
      <w:r>
        <w:t xml:space="preserve"> </w:t>
      </w:r>
      <w:del w:id="86" w:author="Michael Chen" w:date="2016-07-29T15:04:00Z">
        <w:r w:rsidDel="002D400B">
          <w:delText xml:space="preserve">which </w:delText>
        </w:r>
      </w:del>
      <w:ins w:id="87" w:author="Michael Chen" w:date="2016-07-29T15:04:00Z">
        <w:r w:rsidR="002D400B">
          <w:t>The simple models</w:t>
        </w:r>
        <w:r w:rsidR="002D400B">
          <w:t xml:space="preserve"> </w:t>
        </w:r>
      </w:ins>
      <w:r>
        <w:t>allow</w:t>
      </w:r>
      <w:del w:id="88" w:author="Michael Chen" w:date="2016-07-29T15:04:00Z">
        <w:r w:rsidDel="002D400B">
          <w:delText>s</w:delText>
        </w:r>
      </w:del>
      <w:r>
        <w:t xml:space="preserve"> for easy comparison of the relative importance of the different minerals for radium </w:t>
      </w:r>
      <w:r>
        <w:lastRenderedPageBreak/>
        <w:t>retention</w:t>
      </w:r>
      <w:r w:rsidR="00946431">
        <w:t>, as well as comparison with currently existing surface complexation modeling results</w:t>
      </w:r>
      <w:r w:rsidR="00CE1C34">
        <w:t>, while not making explicit statements about</w:t>
      </w:r>
      <w:r w:rsidR="00FC6427">
        <w:t xml:space="preserve"> molecular level</w:t>
      </w:r>
      <w:r w:rsidR="00CE1C34">
        <w:t xml:space="preserve"> radium surface behavior</w:t>
      </w:r>
      <w:r w:rsidR="00946431">
        <w:t xml:space="preserve"> </w:t>
      </w:r>
      <w:r w:rsidR="00946431">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7E2D12" w:rsidRPr="007E2D12">
        <w:rPr>
          <w:noProof/>
        </w:rPr>
        <w:t>(Dixit &amp; Hering, 2003; Dzombak &amp; Morel, 1990)</w:t>
      </w:r>
      <w:r w:rsidR="00946431">
        <w:fldChar w:fldCharType="end"/>
      </w:r>
      <w:r w:rsidR="00946431">
        <w:t xml:space="preserve">. </w:t>
      </w:r>
      <w:del w:id="89" w:author="Michael Chen" w:date="2016-07-29T15:08:00Z">
        <w:r w:rsidR="00836777" w:rsidDel="00567F2A">
          <w:delText xml:space="preserve">In the case of sodium montmorillonite which has been shown to exchange cations, we also posed an exchange reaction following previous </w:delText>
        </w:r>
        <w:r w:rsidR="003D2C05" w:rsidDel="00567F2A">
          <w:delText>models of clay sorption behavior</w:delText>
        </w:r>
        <w:r w:rsidR="003C457B" w:rsidDel="00567F2A">
          <w:delText xml:space="preserve"> using a selectivity coefficient</w:delText>
        </w:r>
        <w:r w:rsidR="00836777" w:rsidDel="00567F2A">
          <w:delText xml:space="preserve"> </w:delText>
        </w:r>
        <w:r w:rsidR="00836777" w:rsidDel="00567F2A">
          <w:fldChar w:fldCharType="begin" w:fldLock="1"/>
        </w:r>
        <w:r w:rsidR="007E2D12" w:rsidDel="00567F2A">
          <w:del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"[19]" }, "properties" : { "noteIndex" : 0 }, "schema" : "https://github.com/citation-style-language/schema/raw/master/csl-citation.json" }</w:delInstrText>
        </w:r>
        <w:r w:rsidR="00836777" w:rsidDel="00567F2A">
          <w:fldChar w:fldCharType="separate"/>
        </w:r>
        <w:r w:rsidR="007E2D12" w:rsidRPr="007E2D12" w:rsidDel="00567F2A">
          <w:rPr>
            <w:noProof/>
          </w:rPr>
          <w:delText>(Michael H. Bradbury &amp; Baeyens, 2005)</w:delText>
        </w:r>
        <w:r w:rsidR="00836777" w:rsidDel="00567F2A">
          <w:fldChar w:fldCharType="end"/>
        </w:r>
      </w:del>
      <w:ins w:id="90" w:author="Michael Chen" w:date="2016-07-29T15:08:00Z">
        <w:r w:rsidR="00567F2A">
          <w:t xml:space="preserve">The more advanced models, in contrast, are valuable to fit since their formulations are often based on spectroscopic evidence </w:t>
        </w:r>
      </w:ins>
      <w:ins w:id="91" w:author="Michael Chen" w:date="2016-07-29T15:10:00Z">
        <w:r w:rsidR="00567F2A">
          <w:fldChar w:fldCharType="begin" w:fldLock="1"/>
        </w:r>
      </w:ins>
      <w:r w:rsidR="00567F2A">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"(Sverjensky, 2006; P. C. Zhang et al., 2001)" }, "properties" : { "noteIndex" : 0 }, "schema" : "https://github.com/citation-style-language/schema/raw/master/csl-citation.json" }</w:instrText>
      </w:r>
      <w:r w:rsidR="00567F2A">
        <w:fldChar w:fldCharType="separate"/>
      </w:r>
      <w:r w:rsidR="00567F2A" w:rsidRPr="00567F2A">
        <w:rPr>
          <w:noProof/>
        </w:rPr>
        <w:t>(Fenter et al., 2000; P. C. Zhang et al., 2001)</w:t>
      </w:r>
      <w:ins w:id="92" w:author="Michael Chen" w:date="2016-07-29T15:10:00Z">
        <w:r w:rsidR="00567F2A">
          <w:fldChar w:fldCharType="end"/>
        </w:r>
      </w:ins>
      <w:r w:rsidR="00836777">
        <w:t>.</w:t>
      </w:r>
      <w:r w:rsidR="003D2C05">
        <w:t xml:space="preserve"> </w:t>
      </w:r>
      <w:r>
        <w:t>Experimental sorption data</w:t>
      </w:r>
      <w:r w:rsidR="00570A6F">
        <w:t xml:space="preserve"> was fit only by varying radium sorption reaction constants</w:t>
      </w:r>
      <w:r w:rsidR="008066A2">
        <w:t xml:space="preserve"> and site densities, though surface area measurements, cation exchange capacity measurements by the clays society, or literature were preferred </w:t>
      </w:r>
      <w:r w:rsidR="00570A6F">
        <w:fldChar w:fldCharType="begin" w:fldLock="1"/>
      </w:r>
      <w:r w:rsidR="00567F2A">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 "plainTextFormattedCitation" : "(Mike H. Bradbury, Baeyens, Geckeis, &amp; Rabung, 2005; Sajih et al., 2014)", "previouslyFormattedCitation" : "(Mike H. Bradbury, Baeyens, Geckeis, &amp; Rabung, 2005; Sajih et al., 2014)" }, "properties" : { "noteIndex" : 0 }, "schema" : "https://github.com/citation-style-language/schema/raw/master/csl-citation.json" }</w:instrText>
      </w:r>
      <w:r w:rsidR="00570A6F">
        <w:fldChar w:fldCharType="separate"/>
      </w:r>
      <w:r w:rsidR="007E2D12" w:rsidRPr="007E2D12">
        <w:rPr>
          <w:noProof/>
        </w:rPr>
        <w:t>(Mike H. Bradbury, Baeyens, Geckeis, &amp; Rabung, 2005; Sajih et al., 2014)</w:t>
      </w:r>
      <w:r w:rsidR="00570A6F">
        <w:fldChar w:fldCharType="end"/>
      </w:r>
      <w:r w:rsidR="00085D34">
        <w:t>.</w:t>
      </w:r>
      <w:r w:rsidR="00EC6622">
        <w:t xml:space="preserve"> </w:t>
      </w:r>
      <w:r w:rsidR="006C34B0">
        <w:t xml:space="preserve">Solution complexation behavior was accounted for using the SIT database, which </w:t>
      </w:r>
      <w:del w:id="93" w:author="Michael Chen" w:date="2016-07-29T15:12:00Z">
        <w:r w:rsidR="006C34B0" w:rsidDel="001034D2">
          <w:delText xml:space="preserve">covers </w:delText>
        </w:r>
      </w:del>
      <w:ins w:id="94" w:author="Michael Chen" w:date="2016-07-29T15:12:00Z">
        <w:r w:rsidR="001034D2">
          <w:t>includes</w:t>
        </w:r>
        <w:r w:rsidR="001034D2">
          <w:t xml:space="preserve"> </w:t>
        </w:r>
      </w:ins>
      <w:r w:rsidR="006C34B0">
        <w:t>radium carbonate, sulfate, and hydroxide complexes</w:t>
      </w:r>
      <w:r w:rsidR="00DC781E">
        <w:t>,</w:t>
      </w:r>
      <w:r w:rsidR="00177B55">
        <w:t xml:space="preserve"> and </w:t>
      </w:r>
      <w:del w:id="95" w:author="Michael Chen" w:date="2016-07-29T15:12:00Z">
        <w:r w:rsidR="00177B55" w:rsidDel="001034D2">
          <w:delText xml:space="preserve">had </w:delText>
        </w:r>
      </w:del>
      <w:ins w:id="96" w:author="Michael Chen" w:date="2016-07-29T15:12:00Z">
        <w:r w:rsidR="001034D2">
          <w:t xml:space="preserve">though these </w:t>
        </w:r>
      </w:ins>
      <w:ins w:id="97" w:author="Michael Chen" w:date="2016-07-29T15:18:00Z">
        <w:r w:rsidR="00CF14AF">
          <w:t xml:space="preserve">solution </w:t>
        </w:r>
      </w:ins>
      <w:ins w:id="98" w:author="Michael Chen" w:date="2016-07-29T15:12:00Z">
        <w:r w:rsidR="001034D2">
          <w:t>complexes had</w:t>
        </w:r>
        <w:r w:rsidR="001034D2">
          <w:t xml:space="preserve"> </w:t>
        </w:r>
      </w:ins>
      <w:r w:rsidR="00177B55">
        <w:t>little impact over the experimental conditions considered.</w:t>
      </w:r>
      <w:r w:rsidR="008066A2">
        <w:t xml:space="preserve"> The fitted site densities and reaction constants are then compared to other work that has examined either radium or various analog compounds.</w:t>
      </w:r>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15DB879A" w:rsidR="006B4EBE" w:rsidRDefault="002137B6" w:rsidP="00B53860">
      <w:pPr>
        <w:spacing w:line="360" w:lineRule="auto"/>
      </w:pPr>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852277">
        <w:t xml:space="preserve"> values presented in table 1</w:t>
      </w:r>
      <w:r w:rsidR="006B4EBE">
        <w:t xml:space="preserve">. </w:t>
      </w:r>
      <w:r w:rsidR="00747938">
        <w:t>This K</w:t>
      </w:r>
      <w:r w:rsidR="00747938">
        <w:rPr>
          <w:vertAlign w:val="subscript"/>
        </w:rPr>
        <w:t xml:space="preserve">d </w:t>
      </w:r>
      <w:r w:rsidR="00747938">
        <w:t xml:space="preserve">is calculated from the slope of the line fitted </w:t>
      </w:r>
      <w:del w:id="99" w:author="Michael Chen" w:date="2016-07-29T15:20:00Z">
        <w:r w:rsidR="00747938" w:rsidDel="007E46AD">
          <w:delText xml:space="preserve">through </w:delText>
        </w:r>
      </w:del>
      <w:ins w:id="100" w:author="Michael Chen" w:date="2016-07-29T15:20:00Z">
        <w:r w:rsidR="007E46AD">
          <w:t>to</w:t>
        </w:r>
        <w:r w:rsidR="007E46AD">
          <w:t xml:space="preserve"> </w:t>
        </w:r>
      </w:ins>
      <w:r w:rsidR="00747938">
        <w:t xml:space="preserve">the experimental points. </w:t>
      </w:r>
      <w:r w:rsidR="006674E7">
        <w:t>Sorption to both iron oxides show a strong dependence on pH, with ferrihydrite showing more overall sorption at a given pH compared to goethite</w:t>
      </w:r>
      <w:ins w:id="101" w:author="Michael Chen" w:date="2016-07-29T15:21:00Z">
        <w:r w:rsidR="00BD701F">
          <w:t>,</w:t>
        </w:r>
      </w:ins>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del w:id="102" w:author="Michael Chen" w:date="2016-07-29T15:21:00Z">
        <w:r w:rsidR="006674E7" w:rsidDel="00BD701F">
          <w:delText>It is w</w:delText>
        </w:r>
        <w:r w:rsidR="00791ACF" w:rsidDel="00BD701F">
          <w:delText>orth noting that g</w:delText>
        </w:r>
      </w:del>
      <w:ins w:id="103" w:author="Michael Chen" w:date="2016-07-29T15:21:00Z">
        <w:r w:rsidR="00BD701F">
          <w:t>G</w:t>
        </w:r>
      </w:ins>
      <w:r w:rsidR="00791ACF">
        <w:t>oethite shows limited</w:t>
      </w:r>
      <w:r w:rsidR="00A84639">
        <w:t>, if any,</w:t>
      </w:r>
      <w:r w:rsidR="00791ACF">
        <w:t xml:space="preserve"> </w:t>
      </w:r>
      <w:r w:rsidR="006674E7">
        <w:t>sorption at acidic pHs, and</w:t>
      </w:r>
      <w:ins w:id="104" w:author="Michael Chen" w:date="2016-07-29T15:22:00Z">
        <w:r w:rsidR="00651429">
          <w:t xml:space="preserve"> </w:t>
        </w:r>
      </w:ins>
      <w:del w:id="105" w:author="Michael Chen" w:date="2016-07-29T15:22:00Z">
        <w:r w:rsidR="006674E7" w:rsidDel="00651429">
          <w:delText xml:space="preserve"> that </w:delText>
        </w:r>
      </w:del>
      <w:r w:rsidR="006674E7">
        <w:t>ferrihydrite shows the most sorption at pH 9 compared to all of the other minerals.</w:t>
      </w:r>
      <w:r w:rsidR="00BE6AF9">
        <w:t xml:space="preserve"> </w:t>
      </w:r>
      <w:ins w:id="106" w:author="Michael Chen" w:date="2016-07-29T15:24:00Z">
        <w:r w:rsidR="00651429">
          <w:t>Both minerals clearly show pH dependent sorption behavior, though differences in sorption for the same mass, which may be driven by the significant differences in mineral surface area.</w:t>
        </w:r>
      </w:ins>
    </w:p>
    <w:p w14:paraId="507B0CE8" w14:textId="08060288" w:rsidR="006B4EBE" w:rsidRDefault="006B4EBE" w:rsidP="00B53860">
      <w:pPr>
        <w:spacing w:line="360" w:lineRule="auto"/>
      </w:pPr>
      <w:r>
        <w:tab/>
        <w:t>There is an abundance of prior work examining sorption of radium to iron oxides such as ferrihydrite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Table 1</w:t>
      </w:r>
      <w:r w:rsidR="006D16E0">
        <w:t xml:space="preserve"> </w:t>
      </w:r>
      <w:r w:rsidR="00450C29">
        <w:t>compares</w:t>
      </w:r>
      <w:r w:rsidR="00747938">
        <w:t xml:space="preserve"> selected experimental results from the literature, using calculated K</w:t>
      </w:r>
      <w:r w:rsidR="00747938">
        <w:rPr>
          <w:vertAlign w:val="subscript"/>
        </w:rPr>
        <w:t>d</w:t>
      </w:r>
      <w:r w:rsidR="00747938">
        <w:t xml:space="preserve"> values </w:t>
      </w:r>
      <w:r w:rsidR="003E1F1F">
        <w:t>to compare</w:t>
      </w:r>
      <w:r w:rsidR="00747938">
        <w:t xml:space="preserve">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w:t>
      </w:r>
      <w:r w:rsidR="008B0456">
        <w:lastRenderedPageBreak/>
        <w:t>solid/solution ratios (solid mass divided by total solution), as well as the pH and background electrolyte are also reported.</w:t>
      </w:r>
    </w:p>
    <w:p w14:paraId="6C67AD7B" w14:textId="3AFEF2CC" w:rsidR="008B0456" w:rsidRDefault="008B0456" w:rsidP="00B53860">
      <w:pPr>
        <w:spacing w:line="360" w:lineRule="auto"/>
      </w:pPr>
      <w:r>
        <w:tab/>
        <w:t>For ferrihydrite, surprisingly little data exists, with only two sources reporting any sort of isotherm data. The experimental results presented here match within an order of magnitude of the K</w:t>
      </w:r>
      <w:r>
        <w:rPr>
          <w:vertAlign w:val="subscript"/>
        </w:rPr>
        <w:t xml:space="preserve">d </w:t>
      </w:r>
      <w:r>
        <w:t xml:space="preserve">values calculated in other work </w:t>
      </w:r>
      <w:r>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"(Beck &amp; Cochran, 2013; Sajih et al., 2014)" }, "properties" : { "noteIndex" : 0 }, "schema" : "https://github.com/citation-style-language/schema/raw/master/csl-citation.json" }</w:instrText>
      </w:r>
      <w:r>
        <w:fldChar w:fldCharType="separate"/>
      </w:r>
      <w:r w:rsidR="007E2D12" w:rsidRPr="007E2D12">
        <w:rPr>
          <w:noProof/>
        </w:rPr>
        <w:t>(Beck &amp; Cochran, 2013; Sajih et al., 2014)</w:t>
      </w:r>
      <w:r>
        <w:fldChar w:fldCharType="end"/>
      </w:r>
      <w:r>
        <w:t xml:space="preserve">. While the pH of these points is similar, a variety of solution conditions were used, with both other studies using significantly larger amounts of background electrolyte. </w:t>
      </w:r>
      <w:r w:rsidR="000660E0">
        <w:t>The K</w:t>
      </w:r>
      <w:r w:rsidR="000660E0">
        <w:softHyphen/>
      </w:r>
      <w:r w:rsidR="000660E0">
        <w:rPr>
          <w:vertAlign w:val="subscript"/>
        </w:rPr>
        <w:t xml:space="preserve">d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31487F">
        <w:t xml:space="preserve"> </w:t>
      </w:r>
      <w:r w:rsidR="000660E0">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7E2D12" w:rsidRPr="007E2D12">
        <w:rPr>
          <w:noProof/>
        </w:rPr>
        <w:t>(Gonneea et al., 2008)</w:t>
      </w:r>
      <w:r w:rsidR="000660E0">
        <w:fldChar w:fldCharType="end"/>
      </w:r>
      <w:r w:rsidR="000660E0">
        <w:t>.</w:t>
      </w:r>
      <w:ins w:id="107" w:author="Michael Chen" w:date="2016-07-29T15:29:00Z">
        <w:r w:rsidR="00651429">
          <w:t xml:space="preserve"> O</w:t>
        </w:r>
      </w:ins>
      <w:del w:id="108" w:author="Michael Chen" w:date="2016-07-29T15:29:00Z">
        <w:r w:rsidR="000660E0" w:rsidDel="00651429">
          <w:delText xml:space="preserve"> It is worth noting that o</w:delText>
        </w:r>
      </w:del>
      <w:r w:rsidR="000660E0">
        <w:t xml:space="preserve">ne study compared radium sorption to hematite, ferryhydrite, goethite, and lepidocrocite, finding that ferrihydrite sorbs radium most extensively </w:t>
      </w:r>
      <w:r w:rsidR="000660E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7E2D12" w:rsidRPr="007E2D12">
        <w:rPr>
          <w:noProof/>
        </w:rPr>
        <w:t>(Beck &amp; Cochran, 2013)</w:t>
      </w:r>
      <w:r w:rsidR="000660E0">
        <w:fldChar w:fldCharType="end"/>
      </w:r>
      <w:r w:rsidR="000660E0">
        <w:t>. This suggests that the sorption isotherm results found here represent an upper limit fo</w:t>
      </w:r>
      <w:r w:rsidR="0031487F">
        <w:t>r radium sorption to iron oxides</w:t>
      </w:r>
      <w:r w:rsidR="00636844">
        <w:t xml:space="preserve"> in these conditions</w:t>
      </w:r>
      <w:r w:rsidR="000660E0">
        <w:t>.</w:t>
      </w:r>
      <w:r w:rsidR="00D173FA">
        <w:t xml:space="preserve"> </w:t>
      </w:r>
    </w:p>
    <w:p w14:paraId="1270B04D" w14:textId="18C670F0" w:rsidR="000660E0" w:rsidRDefault="00DD73D3" w:rsidP="00B53860">
      <w:pPr>
        <w:spacing w:line="360" w:lineRule="auto"/>
      </w:pPr>
      <w:r>
        <w:tab/>
        <w:t>Larger differences</w:t>
      </w:r>
      <w:r w:rsidR="005A3496">
        <w:t xml:space="preserve"> between sources</w:t>
      </w:r>
      <w:r>
        <w:t xml:space="preserve"> appear when examining radium adsorption to goethite, which has more available data in the literature. These result</w:t>
      </w:r>
      <w:r w:rsidR="00486D37">
        <w:t>s are displayed in table 1</w:t>
      </w:r>
      <w:r w:rsidR="00FC6BEA">
        <w:t xml:space="preserve">, along with the other mineral specific results. Unlike with ferrihydrite, we </w:t>
      </w:r>
      <w:del w:id="109" w:author="Michael Chen" w:date="2016-07-29T15:30:00Z">
        <w:r w:rsidR="00FC6BEA" w:rsidDel="00C55505">
          <w:delText>observe significant differences in sorption extent compared to previous research, generally observing</w:delText>
        </w:r>
      </w:del>
      <w:ins w:id="110" w:author="Michael Chen" w:date="2016-07-29T15:30:00Z">
        <w:r w:rsidR="00C55505">
          <w:t>observe</w:t>
        </w:r>
      </w:ins>
      <w:r w:rsidR="00FC6BEA">
        <w:t xml:space="preserve"> a larger extent of sorption for solutions of </w:t>
      </w:r>
      <w:del w:id="111" w:author="Michael Chen" w:date="2016-07-29T15:33:00Z">
        <w:r w:rsidR="00FC6BEA" w:rsidDel="00C55505">
          <w:delText>comparable</w:delText>
        </w:r>
      </w:del>
      <w:ins w:id="112" w:author="Michael Chen" w:date="2016-07-29T15:33:00Z">
        <w:r w:rsidR="00C55505">
          <w:t>similar</w:t>
        </w:r>
      </w:ins>
      <w:r w:rsidR="00FC6BEA">
        <w:t xml:space="preserve"> pH</w:t>
      </w:r>
      <w:ins w:id="113" w:author="Michael Chen" w:date="2016-07-29T15:30:00Z">
        <w:r w:rsidR="00C55505">
          <w:t xml:space="preserve"> compared to previous work</w:t>
        </w:r>
      </w:ins>
      <w:r w:rsidR="000C5422">
        <w:t xml:space="preserve"> </w:t>
      </w:r>
      <w:r w:rsidR="000C5422">
        <w:fldChar w:fldCharType="begin" w:fldLock="1"/>
      </w:r>
      <w:r w:rsidR="00567F2A">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 "plainTextFormattedCitation" : "(Beck &amp; Cochran, 2013; Nirdosh et al., 1990; Sajih et al., 2014)", "previouslyFormattedCitation" : "(Beck &amp; Cochran, 2013; Nirdosh et al., 1990; Sajih et al., 2014)" }, "properties" : { "noteIndex" : 0 }, "schema" : "https://github.com/citation-style-language/schema/raw/master/csl-citation.json" }</w:instrText>
      </w:r>
      <w:r w:rsidR="000C5422">
        <w:fldChar w:fldCharType="separate"/>
      </w:r>
      <w:r w:rsidR="007E2D12" w:rsidRPr="007E2D12">
        <w:rPr>
          <w:noProof/>
        </w:rPr>
        <w:t>(Beck &amp; Cochran, 2013; Nirdosh et al., 1990; Sajih et al., 2014)</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may be driven by the crystallinity of the goethite used, which varies significantly depending on the synthesis method. We expect relatively low crystallinity goethite based on the </w:t>
      </w:r>
      <w:r w:rsidR="005A3496">
        <w:t xml:space="preserve">previously </w:t>
      </w:r>
      <w:r w:rsidR="001F0F1F">
        <w:t xml:space="preserve">described experimental method, which should more closely match goethites found in natural settings </w:t>
      </w:r>
      <w:r w:rsidR="001F0F1F">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7E2D12" w:rsidRPr="007E2D12">
        <w:rPr>
          <w:noProof/>
        </w:rPr>
        <w:t>(Schwertmann &amp; Cornell, 2000)</w:t>
      </w:r>
      <w:r w:rsidR="001F0F1F">
        <w:fldChar w:fldCharType="end"/>
      </w:r>
      <w:r w:rsidR="001F0F1F">
        <w:t>.</w:t>
      </w:r>
      <w:r w:rsidR="005A3496">
        <w:t xml:space="preserve"> These differences underscore the limitations of K</w:t>
      </w:r>
      <w:r w:rsidR="00A77D01" w:rsidRPr="00062851">
        <w:rPr>
          <w:vertAlign w:val="subscript"/>
        </w:rPr>
        <w:t>d</w:t>
      </w:r>
      <w:r w:rsidR="005A3496">
        <w:t xml:space="preserve"> style approaches, as they provide limited means to understand the driving factors that create the differences between different forms of the same mineral.</w:t>
      </w:r>
    </w:p>
    <w:p w14:paraId="667676F0" w14:textId="0AEC0F15" w:rsidR="00EC6FB3" w:rsidRDefault="00EC6FB3" w:rsidP="00B53860">
      <w:pPr>
        <w:spacing w:line="360" w:lineRule="auto"/>
      </w:pPr>
      <w:commentRangeStart w:id="114"/>
      <w:r>
        <w:t>SECTION 3.1.2: SORPTION ISOTHERMS</w:t>
      </w:r>
      <w:r w:rsidR="00832FDC">
        <w:t xml:space="preserve"> AND SORPTION KINETICS</w:t>
      </w:r>
      <w:r>
        <w:t>: MONTMORILLONITE</w:t>
      </w:r>
      <w:commentRangeEnd w:id="114"/>
      <w:r w:rsidR="008D5E6F">
        <w:rPr>
          <w:rStyle w:val="CommentReference"/>
        </w:rPr>
        <w:commentReference w:id="114"/>
      </w:r>
    </w:p>
    <w:p w14:paraId="18C2F2B6" w14:textId="59946773" w:rsidR="0051444A" w:rsidRDefault="00E14811" w:rsidP="00B53860">
      <w:pPr>
        <w:spacing w:line="360" w:lineRule="auto"/>
      </w:pPr>
      <w:r>
        <w:tab/>
        <w:t>Sorption isotherm results for radium onto sodium montmorillonite are plotted in figure 2, and the calculated K</w:t>
      </w:r>
      <w:r>
        <w:rPr>
          <w:vertAlign w:val="subscript"/>
        </w:rPr>
        <w:t xml:space="preserve">d </w:t>
      </w:r>
      <w:r>
        <w:t>values</w:t>
      </w:r>
      <w:r w:rsidR="004B34D2">
        <w:t xml:space="preserve"> listed in table 1</w:t>
      </w:r>
      <w:r>
        <w:t>.</w:t>
      </w:r>
      <w:r w:rsidR="0051444A">
        <w:t xml:space="preserve"> The results are remarkably linear for the range of radium activities considered.</w:t>
      </w:r>
      <w:r>
        <w:t xml:space="preserve"> </w:t>
      </w:r>
      <w:moveFromRangeStart w:id="115" w:author="Michael Chen" w:date="2016-07-29T15:34:00Z" w:name="move457569777"/>
      <w:moveFrom w:id="116" w:author="Michael Chen" w:date="2016-07-29T15:34:00Z">
        <w:r w:rsidDel="00C55505">
          <w:t>A much weaker</w:t>
        </w:r>
        <w:r w:rsidR="0051444A" w:rsidDel="00C55505">
          <w:t xml:space="preserve"> pH dependence is observed for montmorillonite</w:t>
        </w:r>
        <w:r w:rsidDel="00C55505">
          <w:t xml:space="preserve"> sorption as compared to the iron oxides</w:t>
        </w:r>
        <w:r w:rsidR="00A21468" w:rsidDel="00C55505">
          <w:t>.</w:t>
        </w:r>
        <w:r w:rsidDel="00C55505">
          <w:t xml:space="preserve"> </w:t>
        </w:r>
      </w:moveFrom>
      <w:moveFromRangeEnd w:id="115"/>
      <w:r w:rsidR="00A21468">
        <w:t>T</w:t>
      </w:r>
      <w:r>
        <w:t xml:space="preserve">he </w:t>
      </w:r>
      <w:r w:rsidR="00800E52">
        <w:t xml:space="preserve">total </w:t>
      </w:r>
      <w:r>
        <w:t>extent of</w:t>
      </w:r>
      <w:ins w:id="117" w:author="Michael Chen" w:date="2016-07-29T15:34:00Z">
        <w:r w:rsidR="00C55505">
          <w:t xml:space="preserve"> montmorillonite</w:t>
        </w:r>
      </w:ins>
      <w:r>
        <w:t xml:space="preserve"> sorption</w:t>
      </w:r>
      <w:ins w:id="118" w:author="Michael Chen" w:date="2016-07-29T15:34:00Z">
        <w:r w:rsidR="00C55505">
          <w:t xml:space="preserve"> </w:t>
        </w:r>
      </w:ins>
      <w:del w:id="119" w:author="Michael Chen" w:date="2016-07-29T15:34:00Z">
        <w:r w:rsidR="00A21468" w:rsidDel="00C55505">
          <w:delText>, however,</w:delText>
        </w:r>
        <w:r w:rsidDel="00C55505">
          <w:delText xml:space="preserve"> </w:delText>
        </w:r>
      </w:del>
      <w:r>
        <w:t>is significantly larger</w:t>
      </w:r>
      <w:ins w:id="120" w:author="Michael Chen" w:date="2016-07-29T15:34:00Z">
        <w:r w:rsidR="00C55505">
          <w:t xml:space="preserve"> than iron oxides</w:t>
        </w:r>
      </w:ins>
      <w:r>
        <w:t xml:space="preserve"> over the whole range of pH values</w:t>
      </w:r>
      <w:r w:rsidR="000F7D14">
        <w:t xml:space="preserve">. The only isotherm </w:t>
      </w:r>
      <w:r w:rsidR="00FC4031">
        <w:t xml:space="preserve">in this study </w:t>
      </w:r>
      <w:r w:rsidR="000F7D14">
        <w:t>showing a larger extent of sorption</w:t>
      </w:r>
      <w:r w:rsidR="00FC4031">
        <w:t xml:space="preserve"> is ferrihydrite at pH 9</w:t>
      </w:r>
      <w:r w:rsidR="00800E52">
        <w:t>, with all others having significantly less sorption.</w:t>
      </w:r>
      <w:ins w:id="121" w:author="Michael Chen" w:date="2016-07-29T15:34:00Z">
        <w:r w:rsidR="00C55505">
          <w:t xml:space="preserve"> However, </w:t>
        </w:r>
      </w:ins>
      <w:moveToRangeStart w:id="122" w:author="Michael Chen" w:date="2016-07-29T15:34:00Z" w:name="move457569777"/>
      <w:moveTo w:id="123" w:author="Michael Chen" w:date="2016-07-29T15:34:00Z">
        <w:del w:id="124" w:author="Michael Chen" w:date="2016-07-29T15:34:00Z">
          <w:r w:rsidR="00C55505" w:rsidDel="00C55505">
            <w:delText>A</w:delText>
          </w:r>
        </w:del>
      </w:moveTo>
      <w:ins w:id="125" w:author="Michael Chen" w:date="2016-07-29T15:34:00Z">
        <w:r w:rsidR="00C55505">
          <w:t>a</w:t>
        </w:r>
      </w:ins>
      <w:moveTo w:id="126" w:author="Michael Chen" w:date="2016-07-29T15:34:00Z">
        <w:r w:rsidR="00C55505">
          <w:t xml:space="preserve"> much weaker pH </w:t>
        </w:r>
        <w:r w:rsidR="00C55505">
          <w:lastRenderedPageBreak/>
          <w:t>dependence is observed for montmorillonite sorption</w:t>
        </w:r>
      </w:moveTo>
      <w:ins w:id="127" w:author="Michael Chen" w:date="2016-07-29T15:34:00Z">
        <w:r w:rsidR="00C55505">
          <w:t xml:space="preserve">. </w:t>
        </w:r>
      </w:ins>
      <w:moveTo w:id="128" w:author="Michael Chen" w:date="2016-07-29T15:34:00Z">
        <w:del w:id="129" w:author="Michael Chen" w:date="2016-07-29T15:34:00Z">
          <w:r w:rsidR="00C55505" w:rsidDel="00C55505">
            <w:delText xml:space="preserve"> as compared to the iron oxides.</w:delText>
          </w:r>
        </w:del>
      </w:moveTo>
      <w:moveToRangeEnd w:id="122"/>
      <w:del w:id="130" w:author="Michael Chen" w:date="2016-07-29T15:34:00Z">
        <w:r w:rsidR="00800E52" w:rsidDel="00C55505">
          <w:delText xml:space="preserve"> </w:delText>
        </w:r>
      </w:del>
      <w:r w:rsidR="00800E52">
        <w:t>This result suggests that the dominant mechanism controlling montmorillonite sorption is not complexation with</w:t>
      </w:r>
      <w:r w:rsidR="00A21468">
        <w:t xml:space="preserve"> pH variable</w:t>
      </w:r>
      <w:r w:rsidR="00800E52">
        <w:t xml:space="preserve"> surface groups, but rather exchange of radium with sodium in the inner layer of the clay. </w:t>
      </w:r>
      <w:r w:rsidR="00520539">
        <w:t>This concept is explored further in section 3.2 through the surface complexation modeling.</w:t>
      </w:r>
    </w:p>
    <w:p w14:paraId="15F3B9A1" w14:textId="45BA04CB" w:rsidR="00EE5C81" w:rsidRPr="002C3E2F" w:rsidRDefault="0051444A" w:rsidP="00B53860">
      <w:pPr>
        <w:spacing w:line="360" w:lineRule="auto"/>
      </w:pPr>
      <w:r>
        <w:tab/>
        <w:t>As with the iron oxides, there is only a limited set of experimental data with which to compare the gathered experimental data. The two dat</w:t>
      </w:r>
      <w:r w:rsidR="004B34D2">
        <w:t>a points are reported in table 1</w:t>
      </w:r>
      <w:r>
        <w:t xml:space="preserve">, and were performed under similar solution conditions, but with different solid to solution ratios. </w:t>
      </w:r>
      <w:r w:rsidR="00A21468">
        <w:t>As with goethite</w:t>
      </w:r>
      <w:r>
        <w:t>, there are significant differences in the order of magnitude in the calculated K</w:t>
      </w:r>
      <w:r>
        <w:rPr>
          <w:vertAlign w:val="subscript"/>
        </w:rPr>
        <w:t>d</w:t>
      </w:r>
      <w:r>
        <w:t xml:space="preserve"> value. Experiments with the highest solid loading showed the least extent of sorption </w:t>
      </w:r>
      <w:r>
        <w:fldChar w:fldCharType="begin" w:fldLock="1"/>
      </w:r>
      <w:r w:rsidR="00567F2A">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"(L. L. Ames, 1983)", "plainTextFormattedCitation" : "(L. L. Ames, 1983)", "previouslyFormattedCitation" : "(L. L. Ames, 1983)" }, "properties" : { "noteIndex" : 0 }, "schema" : "https://github.com/citation-style-language/schema/raw/master/csl-citation.json" }</w:instrText>
      </w:r>
      <w:r>
        <w:fldChar w:fldCharType="separate"/>
      </w:r>
      <w:r w:rsidR="007E2D12" w:rsidRPr="007E2D12">
        <w:rPr>
          <w:noProof/>
        </w:rPr>
        <w:t>(L. L. Ames, 1983)</w:t>
      </w:r>
      <w:r>
        <w:fldChar w:fldCharType="end"/>
      </w:r>
      <w:r>
        <w:t>, while the present experiments, which had the lowest solid loading, had the largest ex</w:t>
      </w:r>
      <w:r w:rsidR="005974D7">
        <w:t>tent of sorption. The compared</w:t>
      </w:r>
      <w:r>
        <w:t xml:space="preserve"> data span roughly an order</w:t>
      </w:r>
      <w:r w:rsidR="00450C29">
        <w:t xml:space="preserve"> of magnitude in difference for</w:t>
      </w:r>
      <w:r w:rsidR="005974D7">
        <w:t xml:space="preserve"> </w:t>
      </w:r>
      <w:r>
        <w:t>K</w:t>
      </w:r>
      <w:r>
        <w:rPr>
          <w:vertAlign w:val="subscript"/>
        </w:rPr>
        <w:t>d</w:t>
      </w:r>
      <w:r>
        <w:t xml:space="preserve"> value, in spite of distinct similarities in experimental methodology, particularly in dealing with clay treatment. It is possible that differences in the source clay may drive some of this variation, as the</w:t>
      </w:r>
      <w:r w:rsidR="002C3E2F">
        <w:t xml:space="preserve"> clays society measured</w:t>
      </w:r>
      <w:r>
        <w:t xml:space="preserve"> surface area of the STx-1b </w:t>
      </w:r>
      <w:r w:rsidR="00BB52F1">
        <w:t xml:space="preserve">used in this study is more than twice that of the SWy-1 used in the other study </w:t>
      </w:r>
      <w:r w:rsidR="00BB52F1">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7E2D12" w:rsidRPr="007E2D12">
        <w:rPr>
          <w:noProof/>
        </w:rPr>
        <w:t>(Tamamura et al., 2013)</w:t>
      </w:r>
      <w:r w:rsidR="00BB52F1">
        <w:fldChar w:fldCharType="end"/>
      </w:r>
      <w:r w:rsidR="002C3E2F">
        <w:t xml:space="preserve">. </w:t>
      </w:r>
      <w:r w:rsidR="00A77D01">
        <w:t>The differences in surface area most likely impact the protonated surface sites, which would provide a modest adjustment to the K</w:t>
      </w:r>
      <w:r w:rsidR="00A77D01">
        <w:rPr>
          <w:vertAlign w:val="subscript"/>
        </w:rPr>
        <w:t xml:space="preserve">d </w:t>
      </w:r>
      <w:r w:rsidR="00A77D01">
        <w:t>value calculated. Since the clays are also sourced from different regions, it’s possible there are significant variations in the chemical structure and metal ion loading that might also drive variations in sorption, which can be observed in the differences in Fe3+ content observed by the clay society when characterizing the clays. These differences would more likely affect exchange with the inner layer of the clay.</w:t>
      </w:r>
      <w:r w:rsidR="00281B03">
        <w:t xml:space="preserve"> </w:t>
      </w:r>
      <w:r w:rsidR="002E1AB2">
        <w:t>Further study of radium retention to clays should try to focus on quantifying and modeling these differences.</w:t>
      </w:r>
    </w:p>
    <w:p w14:paraId="1D0B6090" w14:textId="5884362C" w:rsidR="00832FDC" w:rsidRDefault="00832FDC" w:rsidP="00B53860">
      <w:pPr>
        <w:spacing w:line="360" w:lineRule="auto"/>
      </w:pPr>
      <w:r>
        <w:t>DISCUSSION OF KINETIC EXPERIMENT RESULTS</w:t>
      </w:r>
    </w:p>
    <w:p w14:paraId="71D1D77B" w14:textId="51FA802E" w:rsidR="00EE5C81" w:rsidRDefault="00EE5C81" w:rsidP="00B53860">
      <w:pPr>
        <w:spacing w:line="360" w:lineRule="auto"/>
      </w:pPr>
      <w:r>
        <w:t>SECTION 3.1.3: SORPTION ISOTHERMS: PYRITE</w:t>
      </w:r>
    </w:p>
    <w:p w14:paraId="17DAFE13" w14:textId="2DBA60DD" w:rsidR="00C2009C" w:rsidRPr="0051444A" w:rsidRDefault="00520539" w:rsidP="00B53860">
      <w:pPr>
        <w:spacing w:line="360" w:lineRule="auto"/>
      </w:pPr>
      <w:r>
        <w:tab/>
        <w:t>Pyrite showed limited sorption of radium over most pH values, with almost no sorption at acidic pH v</w:t>
      </w:r>
      <w:r w:rsidR="00832FDC">
        <w:t>alues, and limited sorption at more basic pH values. Interestingly, there seems to be little difference in sorption at a circumneutral pH compared to basic pH. As with the other minerals, K</w:t>
      </w:r>
      <w:r w:rsidR="00832FDC">
        <w:rPr>
          <w:vertAlign w:val="subscript"/>
        </w:rPr>
        <w:t xml:space="preserve">d </w:t>
      </w:r>
      <w:r w:rsidR="00832FDC">
        <w:t>values were fit, showing very linear response in the range of radium activities considered, and those values are reported in table 2.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w:t>
      </w:r>
      <w:r w:rsidR="006B7DCE">
        <w:t xml:space="preserve"> A previous </w:t>
      </w:r>
      <w:r w:rsidR="006B7DCE">
        <w:lastRenderedPageBreak/>
        <w:t xml:space="preserve">study examining sorption of strontium to unoxidized pyrite found no discernable sorption, which suggests radium sorption would also be limited as found here </w:t>
      </w:r>
      <w:r w:rsidR="006B7DCE">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7E2D12" w:rsidRPr="007E2D12">
        <w:rPr>
          <w:noProof/>
        </w:rPr>
        <w:t>(Naveau, Monteil-Rivera, Dumonceau, Catalette, &amp; Simoni, 2006)</w:t>
      </w:r>
      <w:r w:rsidR="006B7DCE">
        <w:fldChar w:fldCharType="end"/>
      </w:r>
      <w:r w:rsidR="006B7DCE">
        <w:t>.</w:t>
      </w:r>
      <w:r w:rsidR="00832FDC">
        <w:t xml:space="preserve"> These results suggest that reduced iron</w:t>
      </w:r>
      <w:ins w:id="131" w:author="Michael Chen" w:date="2016-07-29T15:36:00Z">
        <w:r w:rsidR="00A443C5">
          <w:t xml:space="preserve"> sulfide</w:t>
        </w:r>
      </w:ins>
      <w:r w:rsidR="00832FDC">
        <w:t xml:space="preserve"> minerals may play a limited role in controlling radium sorption in anoxic environments, however</w:t>
      </w:r>
      <w:r w:rsidR="00C47C96">
        <w:t>, the iron oxides result suggests the formation of oxic coatings on the pyrite surface may lead to some limited sorption</w:t>
      </w:r>
      <w:r w:rsidR="000A2270">
        <w:t>.</w:t>
      </w:r>
      <w:r w:rsidR="00C2009C">
        <w:tab/>
      </w:r>
    </w:p>
    <w:p w14:paraId="46557DF1" w14:textId="2518AC15" w:rsidR="00F80772" w:rsidRDefault="00D42F7E" w:rsidP="00B53860">
      <w:pPr>
        <w:spacing w:line="360" w:lineRule="auto"/>
      </w:pPr>
      <w:r>
        <w:t>SECTION 3.2 SURFACE COMPLEXATION MODELING</w:t>
      </w:r>
    </w:p>
    <w:p w14:paraId="3CCCC385" w14:textId="51D0D0D2" w:rsidR="00741E18" w:rsidRDefault="000A2B77" w:rsidP="00B53860">
      <w:pPr>
        <w:spacing w:line="360" w:lineRule="auto"/>
      </w:pPr>
      <w:r>
        <w:tab/>
      </w:r>
      <w:r w:rsidR="008D5E6F">
        <w:t>Figure 3 compares</w:t>
      </w:r>
      <w:r w:rsidR="006A239A">
        <w:t xml:space="preserve"> the surface complexation modeling results for goethite and for ferrihydrite, both showing</w:t>
      </w:r>
      <w:r w:rsidR="00C07D4E">
        <w:t xml:space="preserve"> a good fit to the corresponding experimental data. The fitted</w:t>
      </w:r>
      <w:del w:id="132" w:author="Michael Chen" w:date="2016-07-29T15:38:00Z">
        <w:r w:rsidR="00C07D4E" w:rsidDel="00737310">
          <w:delText xml:space="preserve"> reaction constants and suggested reaction</w:delText>
        </w:r>
        <w:r w:rsidR="00493302" w:rsidDel="00737310">
          <w:delText>s</w:delText>
        </w:r>
      </w:del>
      <w:ins w:id="133" w:author="Michael Chen" w:date="2016-07-29T15:38:00Z">
        <w:r w:rsidR="00737310">
          <w:t xml:space="preserve"> reactions and constants</w:t>
        </w:r>
      </w:ins>
      <w:r w:rsidR="00493302">
        <w:t>, which can be found in table 2</w:t>
      </w:r>
      <w:r w:rsidR="00C07D4E">
        <w:t xml:space="preserve">, show that ferrihydrite complexation dominates over goethite, matching the relative </w:t>
      </w:r>
      <w:r w:rsidR="00346B02">
        <w:t>extents</w:t>
      </w:r>
      <w:r w:rsidR="00C07D4E">
        <w:t xml:space="preserve"> of sorption observed in the sorption isotherms. </w:t>
      </w:r>
      <w:r w:rsidR="00AF1164">
        <w:t>T</w:t>
      </w:r>
      <w:r w:rsidR="0009437C">
        <w:t>raditional</w:t>
      </w:r>
      <w:r w:rsidR="00AF1164">
        <w:t xml:space="preserve"> </w:t>
      </w:r>
      <w:r w:rsidR="002C589F">
        <w:t xml:space="preserve">models of </w:t>
      </w:r>
      <w:r w:rsidR="0009437C">
        <w:t>fe</w:t>
      </w:r>
      <w:r w:rsidR="00E35EEC">
        <w:t>r</w:t>
      </w:r>
      <w:r w:rsidR="0009437C">
        <w:t>ri</w:t>
      </w:r>
      <w:r w:rsidR="00346B02">
        <w:t xml:space="preserve">hydrite behavior use a two site model, with a strong and weak site, where the strong site represents sorption at low levels of sorbate, and the weak site represents sorption at high levels of sorbate </w:t>
      </w:r>
      <w:r w:rsidR="00346B0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7E2D12" w:rsidRPr="007E2D12">
        <w:rPr>
          <w:noProof/>
        </w:rPr>
        <w:t>(Dzombak &amp; Morel, 1990)</w:t>
      </w:r>
      <w:r w:rsidR="00346B02">
        <w:fldChar w:fldCharType="end"/>
      </w:r>
      <w:r w:rsidR="00346B02">
        <w:t>. This type of model was considered when fitting the experimental data, however, there was no sensitivity found for the reaction constant for the weak site</w:t>
      </w:r>
      <w:r w:rsidR="00F819DE">
        <w:t xml:space="preserve">, and only a single </w:t>
      </w:r>
      <w:r w:rsidR="002A0292">
        <w:t xml:space="preserve">site </w:t>
      </w:r>
      <w:r w:rsidR="00F819DE">
        <w:t>and single reaction were needed</w:t>
      </w:r>
      <w:r w:rsidR="00346B02">
        <w:t>. Given the low levels of radium used in the experimental data set, it is not surprising that weak site behavior was not observed. Other recent work examining radium sorption to ferrihydrite used a</w:t>
      </w:r>
      <w:r w:rsidR="005269AC">
        <w:t xml:space="preserve"> single site, with two</w:t>
      </w:r>
      <w:r w:rsidR="00346B02">
        <w:t xml:space="preserve"> tetradentate reaction</w:t>
      </w:r>
      <w:r w:rsidR="005269AC">
        <w:t>s</w:t>
      </w:r>
      <w:r w:rsidR="00346B02">
        <w:t xml:space="preserve"> to fit experimental data </w:t>
      </w:r>
      <w:r w:rsidR="00346B02">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346B02">
        <w:fldChar w:fldCharType="separate"/>
      </w:r>
      <w:r w:rsidR="007E2D12" w:rsidRPr="007E2D12">
        <w:rPr>
          <w:noProof/>
        </w:rPr>
        <w:t>(Sajih et al., 2014; Sverjensky, 2006)</w:t>
      </w:r>
      <w:r w:rsidR="00346B02">
        <w:fldChar w:fldCharType="end"/>
      </w:r>
      <w:r w:rsidR="00346B02">
        <w:t>.</w:t>
      </w:r>
      <w:r w:rsidR="007B3C17">
        <w:t xml:space="preserve"> While fitting with </w:t>
      </w:r>
      <w:r w:rsidR="005269AC">
        <w:t>the same</w:t>
      </w:r>
      <w:r w:rsidR="007B3C17">
        <w:t xml:space="preserve"> model was performed </w:t>
      </w:r>
      <w:r w:rsidR="00F45496">
        <w:t>using similar amounts of surface sites</w:t>
      </w:r>
      <w:r w:rsidR="007B3C17">
        <w:t xml:space="preserve">, the overall fit was not noticeably better than with a </w:t>
      </w:r>
      <w:r w:rsidR="005269AC">
        <w:t>single</w:t>
      </w:r>
      <w:r w:rsidR="007B3C17">
        <w:t xml:space="preserve"> monodentate reaction</w:t>
      </w:r>
      <w:ins w:id="134" w:author="Michael Chen" w:date="2016-07-29T15:45:00Z">
        <w:r w:rsidR="00E748D5">
          <w:t>, and the fitted constants were significantly different (nearly 20 log units smaller)</w:t>
        </w:r>
      </w:ins>
      <w:r w:rsidR="00346B02">
        <w:t xml:space="preserve">. </w:t>
      </w:r>
      <w:r w:rsidR="00FF4A9A">
        <w:t xml:space="preserve">The same work also fitted their experimental data using </w:t>
      </w:r>
      <w:r w:rsidR="001B5861">
        <w:t xml:space="preserve">a </w:t>
      </w:r>
      <w:ins w:id="135" w:author="Michael Chen" w:date="2016-07-29T15:38:00Z">
        <w:r w:rsidR="00737310">
          <w:t xml:space="preserve">simpler </w:t>
        </w:r>
      </w:ins>
      <w:r w:rsidR="001B5861">
        <w:t>two site model</w:t>
      </w:r>
      <w:r w:rsidR="00FF4A9A">
        <w:t>, which found</w:t>
      </w:r>
      <w:ins w:id="136" w:author="Michael Chen" w:date="2016-07-29T15:39:00Z">
        <w:r w:rsidR="00737310">
          <w:t xml:space="preserve"> a strong</w:t>
        </w:r>
      </w:ins>
      <w:r w:rsidR="00FF4A9A">
        <w:t xml:space="preserve"> complexation constant</w:t>
      </w:r>
      <w:del w:id="137" w:author="Michael Chen" w:date="2016-07-29T15:39:00Z">
        <w:r w:rsidR="00FF4A9A" w:rsidDel="00737310">
          <w:delText>s</w:delText>
        </w:r>
      </w:del>
      <w:r w:rsidR="00FF4A9A">
        <w:t xml:space="preserve"> that w</w:t>
      </w:r>
      <w:ins w:id="138" w:author="Michael Chen" w:date="2016-07-29T15:39:00Z">
        <w:r w:rsidR="00737310">
          <w:t>as</w:t>
        </w:r>
      </w:ins>
      <w:del w:id="139" w:author="Michael Chen" w:date="2016-07-29T15:39:00Z">
        <w:r w:rsidR="00FF4A9A" w:rsidDel="00737310">
          <w:delText>ere</w:delText>
        </w:r>
      </w:del>
      <w:r w:rsidR="00FF4A9A">
        <w:t xml:space="preserve"> roughly 1</w:t>
      </w:r>
      <w:r w:rsidR="005A3E50">
        <w:t>-2</w:t>
      </w:r>
      <w:r w:rsidR="00FF4A9A">
        <w:t xml:space="preserve"> log unit</w:t>
      </w:r>
      <w:r w:rsidR="005A3E50">
        <w:t>s</w:t>
      </w:r>
      <w:r w:rsidR="00FF4A9A">
        <w:t xml:space="preserve"> larger than found here.</w:t>
      </w:r>
      <w:r w:rsidR="00CD3234">
        <w:t xml:space="preserve"> </w:t>
      </w:r>
      <w:r w:rsidR="00C2308F">
        <w:t>It is well understood that ferrhydrite structure can vary depending on the very specific synthesis conditions, so it is not surprising to see some variance.</w:t>
      </w:r>
      <w:ins w:id="140" w:author="Michael Chen" w:date="2016-07-29T15:41:00Z">
        <w:r w:rsidR="00737310">
          <w:t xml:space="preserve"> It is unclear though, why there would be similarities in the sorption Kd values, but such larger differences in log K</w:t>
        </w:r>
      </w:ins>
      <w:ins w:id="141" w:author="Michael Chen" w:date="2016-07-29T15:47:00Z">
        <w:r w:rsidR="00E748D5">
          <w:t xml:space="preserve"> for surface complexation</w:t>
        </w:r>
      </w:ins>
      <w:ins w:id="142" w:author="Michael Chen" w:date="2016-07-29T15:41:00Z">
        <w:r w:rsidR="00737310">
          <w:t>.</w:t>
        </w:r>
      </w:ins>
    </w:p>
    <w:p w14:paraId="7D42F0A3" w14:textId="47AC574E" w:rsidR="00741E18" w:rsidRPr="002B0979" w:rsidRDefault="00741E18" w:rsidP="00B53860">
      <w:pPr>
        <w:spacing w:line="360" w:lineRule="auto"/>
      </w:pPr>
      <w:r>
        <w:tab/>
        <w:t xml:space="preserve">While the set of data that uses surface complex modeling to examine radium behavior is limited, there is a broader set of surface complexation studies </w:t>
      </w:r>
      <w:r w:rsidR="00AC74CE">
        <w:t xml:space="preserve">examining </w:t>
      </w:r>
      <w:ins w:id="143" w:author="Michael Chen" w:date="2016-07-29T15:47:00Z">
        <w:r w:rsidR="001C7580">
          <w:t>iron oxide</w:t>
        </w:r>
      </w:ins>
      <w:del w:id="144" w:author="Michael Chen" w:date="2016-07-29T15:47:00Z">
        <w:r w:rsidR="00AC74CE" w:rsidDel="001C7580">
          <w:delText>the</w:delText>
        </w:r>
      </w:del>
      <w:r w:rsidR="00AC74CE">
        <w:t xml:space="preserve"> interactions </w:t>
      </w:r>
      <w:del w:id="145" w:author="Michael Chen" w:date="2016-07-29T15:47:00Z">
        <w:r w:rsidR="00AC74CE" w:rsidDel="001C7580">
          <w:delText>of the</w:delText>
        </w:r>
      </w:del>
      <w:ins w:id="146" w:author="Michael Chen" w:date="2016-07-29T15:47:00Z">
        <w:r w:rsidR="001C7580">
          <w:t>with the</w:t>
        </w:r>
      </w:ins>
      <w:r>
        <w:t xml:space="preserve"> analog compounds barium and strontium</w:t>
      </w:r>
      <w:del w:id="147" w:author="Michael Chen" w:date="2016-07-29T15:47:00Z">
        <w:r w:rsidR="003C4F0E" w:rsidDel="001C7580">
          <w:delText xml:space="preserve"> </w:delText>
        </w:r>
        <w:r w:rsidR="00322B59" w:rsidDel="001C7580">
          <w:delText xml:space="preserve">with </w:delText>
        </w:r>
        <w:r w:rsidR="003C4F0E" w:rsidDel="001C7580">
          <w:delText>iron oxides</w:delText>
        </w:r>
      </w:del>
      <w:r w:rsidR="003C4F0E">
        <w:t>.</w:t>
      </w:r>
      <w:r>
        <w:t xml:space="preserve"> Comparison of these </w:t>
      </w:r>
      <w:r w:rsidR="00F34338">
        <w:t>results</w:t>
      </w:r>
      <w:r>
        <w:t xml:space="preserve"> can elucidate how closely radium behavior compares with that of its analogs.</w:t>
      </w:r>
      <w:r w:rsidR="002B0979">
        <w:t xml:space="preserve"> A number of X-ray absorption spectroscopy studies </w:t>
      </w:r>
      <w:r w:rsidR="00EC072D">
        <w:t xml:space="preserve">focused on </w:t>
      </w:r>
      <w:r w:rsidR="002B0979">
        <w:t xml:space="preserve">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567F2A">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7E2D12" w:rsidRPr="007E2D12">
        <w:rPr>
          <w:noProof/>
        </w:rPr>
        <w:t xml:space="preserve">(Axe, Bunker, Anderson, &amp; </w:t>
      </w:r>
      <w:r w:rsidR="007E2D12" w:rsidRPr="007E2D12">
        <w:rPr>
          <w:noProof/>
        </w:rPr>
        <w:lastRenderedPageBreak/>
        <w:t>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567F2A">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7E2D12" w:rsidRPr="007E2D12">
        <w:rPr>
          <w:noProof/>
        </w:rPr>
        <w:t>(Rahnemaie, Hiemstra, &amp; van Riemsdijk, 2006)</w:t>
      </w:r>
      <w:r w:rsidR="00CC1E62">
        <w:fldChar w:fldCharType="end"/>
      </w:r>
      <w:r w:rsidR="00CC1E62">
        <w:t xml:space="preserve">, suggesting that barium and radium would then also form outer sphere complexes. </w:t>
      </w:r>
      <w:r w:rsidR="00EC072D">
        <w:t xml:space="preserve">Other </w:t>
      </w:r>
      <w:r w:rsidR="00CC1E62">
        <w:t>modeling efforts us</w:t>
      </w:r>
      <w:r w:rsidR="00EC072D">
        <w:t>ed</w:t>
      </w:r>
      <w:r w:rsidR="00CC1E62">
        <w:t xml:space="preserve"> a tetradentate model </w:t>
      </w:r>
      <w:r w:rsidR="00EC072D">
        <w:t>based on</w:t>
      </w:r>
      <w:r w:rsidR="00CC1E62">
        <w:t xml:space="preserve"> x-ray spectroscopy</w:t>
      </w:r>
      <w:r w:rsidR="00EC072D">
        <w:t xml:space="preserve"> results, and </w:t>
      </w:r>
      <w:r w:rsidR="0032024C">
        <w:t>predicted that radium and barium would form slightly weaker complexes</w:t>
      </w:r>
      <w:r w:rsidR="00EC072D">
        <w:t xml:space="preserve"> compared to strontium</w:t>
      </w:r>
      <w:r w:rsidR="00CC1E62">
        <w:t xml:space="preserve"> </w:t>
      </w:r>
      <w:r w:rsidR="00CC1E62">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7E2D12" w:rsidRPr="007E2D12">
        <w:rPr>
          <w:noProof/>
        </w:rPr>
        <w:t>(Fenter et al., 2000; Sverjensky, 2006)</w:t>
      </w:r>
      <w:r w:rsidR="00CC1E62">
        <w:fldChar w:fldCharType="end"/>
      </w:r>
      <w:r w:rsidR="0032024C">
        <w:t>.</w:t>
      </w:r>
      <w:r w:rsidR="00C63F58">
        <w:t xml:space="preserve"> 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567F2A">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 "plainTextFormattedCitation" : "(Carroll, Roberts, Criscenti, &amp; O\u2019Day, 2008; Sajih et al., 2014)", "previouslyFormattedCitation" : "(Carroll, Roberts, Criscenti, &amp; O\u2019Day, 2008; Sajih et al., 2014)" }, "properties" : { "noteIndex" : 0 }, "schema" : "https://github.com/citation-style-language/schema/raw/master/csl-citation.json" }</w:instrText>
      </w:r>
      <w:r w:rsidR="00CC1E62">
        <w:fldChar w:fldCharType="separate"/>
      </w:r>
      <w:r w:rsidR="007E2D12" w:rsidRPr="007E2D12">
        <w:rPr>
          <w:noProof/>
        </w:rPr>
        <w:t>(Carroll, Roberts, Criscenti, &amp; O’Day, 2008; Sajih et al., 2014)</w:t>
      </w:r>
      <w:r w:rsidR="00CC1E62">
        <w:fldChar w:fldCharType="end"/>
      </w:r>
      <w:r w:rsidR="00CD3D7F">
        <w:t>, nor with the experimental data fit here</w:t>
      </w:r>
      <w:r w:rsidR="00CC1E62">
        <w:t>.</w:t>
      </w:r>
      <w:r w:rsidR="00DF5ACA">
        <w:t xml:space="preserve"> </w:t>
      </w:r>
      <w:r w:rsidR="00C63F58">
        <w:t>These comparisons have their limitations since many different reaction formulations are used, eve</w:t>
      </w:r>
      <w:r w:rsidR="00152B83">
        <w:t xml:space="preserve">n though they all fall under a </w:t>
      </w:r>
      <w:ins w:id="148" w:author="Michael Chen" w:date="2016-07-29T15:47:00Z">
        <w:r w:rsidR="007E1877">
          <w:t>“</w:t>
        </w:r>
      </w:ins>
      <w:r w:rsidR="00152B83">
        <w:t xml:space="preserve">single site </w:t>
      </w:r>
      <w:r w:rsidR="00C63F58">
        <w:t>tetradentate</w:t>
      </w:r>
      <w:ins w:id="149" w:author="Michael Chen" w:date="2016-07-29T15:48:00Z">
        <w:r w:rsidR="007E1877">
          <w:t>”</w:t>
        </w:r>
      </w:ins>
      <w:r w:rsidR="00C63F58">
        <w:t xml:space="preserve"> model. </w:t>
      </w:r>
      <w:r w:rsidR="00025E80">
        <w:t xml:space="preserve">These uncertainties underscore </w:t>
      </w:r>
      <w:del w:id="150" w:author="Michael Chen" w:date="2016-07-29T15:48:00Z">
        <w:r w:rsidR="00025E80" w:rsidDel="009E5C96">
          <w:delText>the need</w:delText>
        </w:r>
      </w:del>
      <w:ins w:id="151" w:author="Michael Chen" w:date="2016-07-29T15:48:00Z">
        <w:r w:rsidR="009E5C96">
          <w:t>the need to</w:t>
        </w:r>
      </w:ins>
      <w:r w:rsidR="00025E80">
        <w:t xml:space="preserve"> </w:t>
      </w:r>
      <w:r w:rsidR="00C63F58">
        <w:t xml:space="preserve">study </w:t>
      </w:r>
      <w:r w:rsidR="002B2259">
        <w:t>specific radium behavior</w:t>
      </w:r>
      <w:r w:rsidR="00C63F58">
        <w:t xml:space="preserve">, </w:t>
      </w:r>
      <w:r w:rsidR="002B2259">
        <w:t>comparing with model predicted behav</w:t>
      </w:r>
      <w:r w:rsidR="0065100B">
        <w:t>ior based on analogs</w:t>
      </w:r>
      <w:ins w:id="152" w:author="Michael Chen" w:date="2016-07-29T15:48:00Z">
        <w:r w:rsidR="009E5C96">
          <w:t xml:space="preserve"> even on the relatively well studied iron oxides</w:t>
        </w:r>
      </w:ins>
      <w:r w:rsidR="003C4F0E">
        <w:t xml:space="preserve">. </w:t>
      </w:r>
      <w:del w:id="153" w:author="Michael Chen" w:date="2016-07-29T15:48:00Z">
        <w:r w:rsidR="003C4F0E" w:rsidDel="009E5C96">
          <w:delText>This further motivates the need to develop the data set constraining radium behavior</w:delText>
        </w:r>
        <w:r w:rsidR="00025E80" w:rsidDel="009E5C96">
          <w:delText xml:space="preserve"> even on the relatively well studied iron oxides</w:delText>
        </w:r>
        <w:r w:rsidR="003C4F0E" w:rsidDel="009E5C96">
          <w:delText>.</w:delText>
        </w:r>
      </w:del>
    </w:p>
    <w:p w14:paraId="4DDC3865" w14:textId="1C0F6767" w:rsidR="004D265C" w:rsidRDefault="00B261B9" w:rsidP="00B53860">
      <w:pPr>
        <w:spacing w:line="360" w:lineRule="auto"/>
        <w:ind w:firstLine="720"/>
      </w:pPr>
      <w:r>
        <w:t>Surface complexation modeling of radium behavior on sodium montm</w:t>
      </w:r>
      <w:r w:rsidR="00576FCF">
        <w:t>orillonite was fit using two</w:t>
      </w:r>
      <w:r w:rsidR="00881F32">
        <w:t xml:space="preserve"> monodentate reaction</w:t>
      </w:r>
      <w:r w:rsidR="00576FCF">
        <w:t>s</w:t>
      </w:r>
      <w:r w:rsidR="00075375">
        <w:t xml:space="preserve"> and an exchange reaction with the inner layer cations</w:t>
      </w:r>
      <w:r w:rsidR="00576FCF">
        <w:t xml:space="preserve">, </w:t>
      </w:r>
      <w:r>
        <w:t>as seen in figure 4</w:t>
      </w:r>
      <w:r w:rsidR="006B3EA5">
        <w:t>, and in the fitt</w:t>
      </w:r>
      <w:r w:rsidR="00733356">
        <w:t>ed reaction constants in table 2</w:t>
      </w:r>
      <w:r>
        <w:t xml:space="preserve">. </w:t>
      </w:r>
      <w:r w:rsidR="00EA6A04">
        <w:t>Fitting the data required</w:t>
      </w:r>
      <w:r>
        <w:t xml:space="preserve"> an exchange reaction where radium displaced sodium</w:t>
      </w:r>
      <w:r w:rsidR="00AF2CAB">
        <w:t xml:space="preserve"> in the inner layer of the clay.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7E2D12" w:rsidRPr="007E2D12">
        <w:rPr>
          <w:noProof/>
        </w:rPr>
        <w:t>(Michael H. Bradbury &amp; Baeyens, 2005; Kraepiel et al., 1999)</w:t>
      </w:r>
      <w:r w:rsidR="00AF2CAB">
        <w:fldChar w:fldCharType="end"/>
      </w:r>
      <w:r w:rsidR="00471810">
        <w:t xml:space="preserve">. </w:t>
      </w:r>
      <w:r w:rsidR="00624C90">
        <w:t>X-ray absorption spectroscopy studies of the analog compound, barium, with montmorillonite confirm this</w:t>
      </w:r>
      <w:r w:rsidR="009A0685">
        <w:t xml:space="preserve"> dualistic behavior</w:t>
      </w:r>
      <w:r w:rsidR="00624C90">
        <w:t xml:space="preserve">, finding the formation of both inner sphere and outer sphere complexes </w:t>
      </w:r>
      <w:r w:rsidR="00624C90">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7E2D12" w:rsidRPr="007E2D12">
        <w:rPr>
          <w:noProof/>
        </w:rPr>
        <w:t>(P. C. Zhang et al., 2001)</w:t>
      </w:r>
      <w:r w:rsidR="00624C90">
        <w:fldChar w:fldCharType="end"/>
      </w:r>
      <w:r w:rsidR="00624C90">
        <w:t xml:space="preserve">. </w:t>
      </w:r>
      <w:r w:rsidR="009E1276">
        <w:t xml:space="preserve">Previous models of metal sorption to clays used a </w:t>
      </w:r>
      <w:r w:rsidR="008574F6">
        <w:t>similar</w:t>
      </w:r>
      <w:r w:rsidR="009E1276">
        <w:t xml:space="preserve"> scheme for surface behavior, including multiple types of sites to represent surface sorption</w:t>
      </w:r>
      <w:r w:rsidR="00244302">
        <w:t xml:space="preserve"> using the strong and weak site formulation described for ferrihydrite</w:t>
      </w:r>
      <w:r w:rsidR="009E1276">
        <w:t xml:space="preserve"> </w:t>
      </w:r>
      <w:r w:rsidR="009E1276">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7E2D12" w:rsidRPr="007E2D12">
        <w:rPr>
          <w:noProof/>
        </w:rPr>
        <w:t>(M. H. Bradbury &amp; Baeyens, 2002)</w:t>
      </w:r>
      <w:r w:rsidR="009E1276">
        <w:fldChar w:fldCharType="end"/>
      </w:r>
      <w:r w:rsidR="009E1276">
        <w:t>.</w:t>
      </w:r>
      <w:r w:rsidR="00244302">
        <w:t xml:space="preserve"> </w:t>
      </w:r>
      <w:r w:rsidR="0092374D">
        <w:t>The model here also uses 2 sites, however the designation of “strong” and “weak” sites does not apply since both contribute to sorption at the modeled levels of radium</w:t>
      </w:r>
      <w:ins w:id="154" w:author="Michael Chen" w:date="2016-07-29T15:52:00Z">
        <w:r w:rsidR="00D03E35">
          <w:t xml:space="preserve">. </w:t>
        </w:r>
      </w:ins>
      <w:ins w:id="155" w:author="Michael Chen" w:date="2016-07-29T15:53:00Z">
        <w:r w:rsidR="00D03E35">
          <w:t>T</w:t>
        </w:r>
      </w:ins>
      <w:ins w:id="156" w:author="Michael Chen" w:date="2016-07-29T15:52:00Z">
        <w:r w:rsidR="00D03E35">
          <w:t>he number of fitted site density was</w:t>
        </w:r>
      </w:ins>
      <w:ins w:id="157" w:author="Michael Chen" w:date="2016-07-29T15:53:00Z">
        <w:r w:rsidR="00D03E35">
          <w:t xml:space="preserve"> also</w:t>
        </w:r>
      </w:ins>
      <w:ins w:id="158" w:author="Michael Chen" w:date="2016-07-29T15:52:00Z">
        <w:r w:rsidR="00D03E35">
          <w:t xml:space="preserve"> significantly lower than reported in the literature</w:t>
        </w:r>
      </w:ins>
      <w:ins w:id="159" w:author="Michael Chen" w:date="2016-07-29T15:53:00Z">
        <w:r w:rsidR="00D03E35">
          <w:t>, with literature values producing poor fits</w:t>
        </w:r>
      </w:ins>
      <w:r w:rsidR="0092374D">
        <w:t xml:space="preserve">. </w:t>
      </w:r>
      <w:r w:rsidR="00451F62">
        <w:t>A single site, two reaction model was also considered but did not fit the experimental data</w:t>
      </w:r>
      <w:r w:rsidR="00770C2A">
        <w:t xml:space="preserve"> nearly as well the two</w:t>
      </w:r>
      <w:r w:rsidR="00451F62">
        <w:t xml:space="preserve"> site model. </w:t>
      </w:r>
      <w:r w:rsidR="009E1276">
        <w:t>The presence of exchange</w:t>
      </w:r>
      <w:r w:rsidR="007B3C17">
        <w:t xml:space="preserve"> in this simplified model</w:t>
      </w:r>
      <w:r w:rsidR="009E1276">
        <w:t xml:space="preserve"> </w:t>
      </w:r>
      <w:del w:id="160" w:author="Michael Chen" w:date="2016-07-29T15:51:00Z">
        <w:r w:rsidR="009E1276" w:rsidDel="00C943D8">
          <w:delText xml:space="preserve">certainly </w:delText>
        </w:r>
      </w:del>
      <w:r w:rsidR="009E1276">
        <w:t>accounts for the significant extent of sorption at acidic pHs, however, the fitted surface complexation constants also suggest that radium binds more strongly with the clay surface than either of the iron oxides</w:t>
      </w:r>
      <w:del w:id="161" w:author="Michael Chen" w:date="2016-07-29T15:51:00Z">
        <w:r w:rsidR="009E1276" w:rsidDel="00C943D8">
          <w:delText>, eve</w:delText>
        </w:r>
        <w:r w:rsidR="00624C90" w:rsidDel="00C943D8">
          <w:delText>n after accounting for exchange, which matches with the sorption isotherm results</w:delText>
        </w:r>
      </w:del>
      <w:r w:rsidR="00624C90">
        <w:t xml:space="preserve">. </w:t>
      </w:r>
    </w:p>
    <w:p w14:paraId="60B5A7D8" w14:textId="520EF294" w:rsidR="003703BC" w:rsidRDefault="00624C90" w:rsidP="00B53860">
      <w:pPr>
        <w:spacing w:line="360" w:lineRule="auto"/>
        <w:ind w:firstLine="720"/>
      </w:pPr>
      <w:r>
        <w:t xml:space="preserve">Unfortunately, there is a limited data set that uses surface complexation modeling to examine group II cation behavior with montmorillonites. There is, however, a broad base of literature examining </w:t>
      </w:r>
      <w:r>
        <w:lastRenderedPageBreak/>
        <w:t xml:space="preserve">the strength of exchange and surface reactions with other metals </w:t>
      </w:r>
      <w:r>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007E2D12" w:rsidRPr="007E2D12">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r w:rsidR="0018276F">
        <w:t>,</w:t>
      </w:r>
      <w:r>
        <w:t xml:space="preserve"> </w:t>
      </w:r>
      <w:r w:rsidR="009B4C95">
        <w:t>showing a range of values from 0.7 up to 398. The calculated selectivity coefficient for radium</w:t>
      </w:r>
      <w:r w:rsidR="001B1D11">
        <w:t xml:space="preserve"> here</w:t>
      </w:r>
      <w:r w:rsidR="009B4C95">
        <w:t xml:space="preserve"> is 1.41, which</w:t>
      </w:r>
      <w:r w:rsidR="00A567D9">
        <w:t xml:space="preserve"> suggests that</w:t>
      </w:r>
      <w:r w:rsidR="00853600">
        <w:t xml:space="preserve"> radium could e</w:t>
      </w:r>
      <w:r w:rsidR="009B4C95">
        <w:t>asily be displaced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7E2D12" w:rsidRPr="007E2D12">
        <w:rPr>
          <w:noProof/>
        </w:rPr>
        <w:t>(Beck &amp; Cochran, 2013; Fesenko et al., 2014)</w:t>
      </w:r>
      <w:r w:rsidR="00853600">
        <w:fldChar w:fldCharType="end"/>
      </w:r>
      <w:r w:rsidR="00DC7B2B">
        <w:t>.</w:t>
      </w:r>
      <w:r>
        <w:t xml:space="preserve"> Comparisons of typical surface site reactions reveal a different story, where</w:t>
      </w:r>
      <w:r w:rsidR="00162120">
        <w:t xml:space="preserve"> the</w:t>
      </w:r>
      <w:r>
        <w:t xml:space="preserve"> radium binding </w:t>
      </w:r>
      <w:r w:rsidR="00162120">
        <w:t>found here is</w:t>
      </w:r>
      <w:r>
        <w:t xml:space="preserve"> significantly stronger than that </w:t>
      </w:r>
      <w:r w:rsidR="00162120">
        <w:t>found for</w:t>
      </w:r>
      <w:r>
        <w:t xml:space="preserve"> other </w:t>
      </w:r>
      <w:r w:rsidR="00154DE2">
        <w:t xml:space="preserve">hazardous </w:t>
      </w:r>
      <w:r>
        <w:t>metals such as uranium, americium</w:t>
      </w:r>
      <w:r w:rsidR="00162120">
        <w:t>, manganese, and cadmium, though not as strong as that of tin</w:t>
      </w:r>
      <w:ins w:id="162" w:author="Michael Chen" w:date="2016-07-29T15:55:00Z">
        <w:r w:rsidR="0099185A">
          <w:t xml:space="preserve">, though with significantly fewer </w:t>
        </w:r>
      </w:ins>
      <w:ins w:id="163" w:author="Michael Chen" w:date="2016-07-29T15:56:00Z">
        <w:r w:rsidR="0099185A">
          <w:t>available</w:t>
        </w:r>
      </w:ins>
      <w:ins w:id="164" w:author="Michael Chen" w:date="2016-07-29T15:55:00Z">
        <w:r w:rsidR="0099185A">
          <w:t xml:space="preserve"> </w:t>
        </w:r>
      </w:ins>
      <w:ins w:id="165" w:author="Michael Chen" w:date="2016-07-29T15:56:00Z">
        <w:r w:rsidR="0099185A">
          <w:t>surface sites</w:t>
        </w:r>
      </w:ins>
      <w:r w:rsidR="00162120">
        <w:t xml:space="preserve"> </w:t>
      </w:r>
      <w:r w:rsidR="00162120">
        <w:fldChar w:fldCharType="begin" w:fldLock="1"/>
      </w:r>
      <w:r w:rsidR="00567F2A">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7E2D12" w:rsidRPr="007E2D12">
        <w:rPr>
          <w:noProof/>
        </w:rPr>
        <w:t>(Michael H. Bradbury &amp; Baeyens, 2005; Gorgeon, 1994; Zachara, Smith, McKinley, &amp; Resch, 1993)</w:t>
      </w:r>
      <w:r w:rsidR="00162120">
        <w:fldChar w:fldCharType="end"/>
      </w:r>
      <w:r w:rsidR="00162120">
        <w:t xml:space="preserve">. </w:t>
      </w:r>
      <w:r w:rsidR="00154DE2">
        <w:t>This suggests therefore that interactions between multiple metals with a clay surface will be intricate, resulting in significantly different 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p>
    <w:p w14:paraId="030170AF" w14:textId="5CE20AC0" w:rsidR="008F1045" w:rsidRDefault="00DC4D83" w:rsidP="00B53860">
      <w:pPr>
        <w:spacing w:line="360" w:lineRule="auto"/>
      </w:pPr>
      <w:r>
        <w:tab/>
        <w:t xml:space="preserve">Lastly, pyrite experimental data was fit using </w:t>
      </w:r>
      <w:r w:rsidR="00E17906">
        <w:t xml:space="preserve">the same method as described for the others, however, the surface reactions bear some difference </w:t>
      </w:r>
      <w:del w:id="166" w:author="Michael Chen" w:date="2016-07-29T15:56:00Z">
        <w:r w:rsidR="00E17906" w:rsidDel="00E92E6E">
          <w:delText xml:space="preserve">owing </w:delText>
        </w:r>
      </w:del>
      <w:ins w:id="167" w:author="Michael Chen" w:date="2016-07-29T15:56:00Z">
        <w:r w:rsidR="00E92E6E">
          <w:t>due</w:t>
        </w:r>
        <w:r w:rsidR="00E92E6E">
          <w:t xml:space="preserve"> </w:t>
        </w:r>
      </w:ins>
      <w:r w:rsidR="00E17906">
        <w:t>to the nature of the surface being mo</w:t>
      </w:r>
      <w:r w:rsidR="00616231">
        <w:t>deled, as can be seen in table 2</w:t>
      </w:r>
      <w:r w:rsidR="00D334CA">
        <w:t xml:space="preserve"> using a sulfur site instead of an oxygen site</w:t>
      </w:r>
      <w:r w:rsidR="00E17906">
        <w:t>.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w:t>
      </w:r>
      <w:r w:rsidR="00D15281">
        <w:t xml:space="preserve"> did not fit the data</w:t>
      </w:r>
      <w:r w:rsidR="00E17906">
        <w:t>. The fitted reaction constant is also the lowest of all of the fitted reaction constants found here by multiple log K units, suggesting that pyrite is the weakest sorbent of all those considered here. This is reinforced by the observation of limited radium sorption over all pH ranges.</w:t>
      </w:r>
    </w:p>
    <w:p w14:paraId="3B1A432A" w14:textId="57394501" w:rsidR="00E17906" w:rsidRDefault="00E17906" w:rsidP="00B53860">
      <w:pPr>
        <w:spacing w:line="360" w:lineRule="auto"/>
      </w:pPr>
      <w:r>
        <w:tab/>
      </w:r>
      <w:r w:rsidR="00605B47">
        <w:t>Obtaining data for s</w:t>
      </w:r>
      <w:r w:rsidR="000850CC">
        <w:t xml:space="preserve">urface complexation modeling of the pyrite surface is a particularly difficult problem, owing to the high reactivity of the pyrite surface with any available oxidant </w:t>
      </w:r>
      <w:r w:rsidR="000850CC">
        <w:fldChar w:fldCharType="begin" w:fldLock="1"/>
      </w:r>
      <w:r w:rsidR="00567F2A">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7E2D12" w:rsidRPr="007E2D12">
        <w:rPr>
          <w:noProof/>
        </w:rPr>
        <w:t>(Murphy &amp; Strongin, 2009)</w:t>
      </w:r>
      <w:r w:rsidR="000850CC">
        <w:fldChar w:fldCharType="end"/>
      </w:r>
      <w:r w:rsidR="000850CC">
        <w:t xml:space="preserve">. Examination of sorption of strontium to a clean, unoxidized pyrite surface found that no sorption </w:t>
      </w:r>
      <w:r w:rsidR="003A3B64">
        <w:t>occurred</w:t>
      </w:r>
      <w:r w:rsidR="000850CC">
        <w:t>, matching the relatively low amount of sorption observed for pyrite,</w:t>
      </w:r>
      <w:ins w:id="168" w:author="Michael Chen" w:date="2016-07-29T15:59:00Z">
        <w:r w:rsidR="001A6E23">
          <w:t xml:space="preserve"> only</w:t>
        </w:r>
      </w:ins>
      <w:r w:rsidR="000850CC">
        <w:t xml:space="preserve"> using surface complexation modeling</w:t>
      </w:r>
      <w:del w:id="169" w:author="Michael Chen" w:date="2016-07-29T16:00:00Z">
        <w:r w:rsidR="000850CC" w:rsidDel="00D26D99">
          <w:delText xml:space="preserve"> only</w:delText>
        </w:r>
      </w:del>
      <w:r w:rsidR="000850CC">
        <w:t xml:space="preserve">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7E2D12" w:rsidRPr="007E2D12">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surface behavior, other than the existence of a protonated site </w:t>
      </w:r>
      <w:r w:rsidR="003A3B64">
        <w:fldChar w:fldCharType="begin" w:fldLock="1"/>
      </w:r>
      <w:r w:rsidR="00567F2A">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7E2D12" w:rsidRPr="007E2D12">
        <w:rPr>
          <w:noProof/>
        </w:rPr>
        <w:t>(Kornicker &amp; Morse, 1991)</w:t>
      </w:r>
      <w:r w:rsidR="003A3B64">
        <w:fldChar w:fldCharType="end"/>
      </w:r>
      <w:r w:rsidR="003A3B64">
        <w:t xml:space="preserve">. This </w:t>
      </w:r>
      <w:r w:rsidR="00FC24B7">
        <w:t>differs from</w:t>
      </w:r>
      <w:r w:rsidR="003A3B64">
        <w:t xml:space="preserve"> suggested behavior found in </w:t>
      </w:r>
      <w:r w:rsidR="00BC0ABA">
        <w:t>fitted</w:t>
      </w:r>
      <w:r w:rsidR="003A3B64">
        <w:t xml:space="preserve"> surface complexation model, as </w:t>
      </w:r>
      <w:r w:rsidR="00BC0ABA">
        <w:t xml:space="preserve">a complex with the </w:t>
      </w:r>
      <w:r w:rsidR="003A3B64">
        <w:lastRenderedPageBreak/>
        <w:t xml:space="preserve">deprotonated site was necessary to fit the experimental data. As discussed previously, this is a likely indication that the pyrite surface behavior </w:t>
      </w:r>
      <w:ins w:id="170" w:author="Michael Chen" w:date="2016-07-29T16:00:00Z">
        <w:r w:rsidR="00D60248">
          <w:t xml:space="preserve">cannot be easily captured by a single surface complexation model, </w:t>
        </w:r>
      </w:ins>
      <w:del w:id="171" w:author="Michael Chen" w:date="2016-07-29T16:00:00Z">
        <w:r w:rsidR="003A3B64" w:rsidDel="00D60248">
          <w:delText xml:space="preserve">is more complex, </w:delText>
        </w:r>
      </w:del>
      <w:r w:rsidR="003A3B64">
        <w:t xml:space="preserve">and better understanding is best gained through x-ray </w:t>
      </w:r>
      <w:r w:rsidR="00D24816">
        <w:t>absorption</w:t>
      </w:r>
      <w:r w:rsidR="003A3B64">
        <w:t xml:space="preserve"> spectroscopic </w:t>
      </w:r>
      <w:r w:rsidR="00414B73">
        <w:t>study as has been done</w:t>
      </w:r>
      <w:r w:rsidR="003A3B64">
        <w:t xml:space="preserve"> with montmorillonite and iron oxides.</w:t>
      </w:r>
      <w:r w:rsidR="00D24816">
        <w:t xml:space="preserve"> Indeed, this</w:t>
      </w:r>
      <w:r w:rsidR="00AE5ED1">
        <w:t xml:space="preserve"> complexity</w:t>
      </w:r>
      <w:r w:rsidR="00D24816">
        <w:t xml:space="preserve"> has been found when studying redox-active metals such as selenium and uranium</w:t>
      </w:r>
      <w:r w:rsidR="00AE5ED1">
        <w:t>, which oxidize the pyrite surface</w:t>
      </w:r>
      <w:r w:rsidR="00D24816">
        <w:t xml:space="preserve"> </w:t>
      </w:r>
      <w:r w:rsidR="00D24816">
        <w:fldChar w:fldCharType="begin" w:fldLock="1"/>
      </w:r>
      <w:r w:rsidR="00567F2A">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7E2D12" w:rsidRPr="007E2D12">
        <w:rPr>
          <w:noProof/>
        </w:rPr>
        <w:t>(Naveau, Monteil-Rivera, Guillon, &amp; Dumonceau, 2007; Wersin et al., 1994)</w:t>
      </w:r>
      <w:r w:rsidR="00D24816">
        <w:fldChar w:fldCharType="end"/>
      </w:r>
      <w:r w:rsidR="00D24816">
        <w:t xml:space="preserve">. </w:t>
      </w:r>
      <w:r w:rsidR="009B0431">
        <w:t>Further characterization of the pyrite surface properties is necessary to better constrain radium behavior with the pyrite surface</w:t>
      </w:r>
      <w:r w:rsidR="00AE5ED1">
        <w:t>.</w:t>
      </w:r>
    </w:p>
    <w:p w14:paraId="2B735AB6" w14:textId="13B74679" w:rsidR="00525F81" w:rsidRDefault="00525F81" w:rsidP="00B53860">
      <w:pPr>
        <w:spacing w:line="360" w:lineRule="auto"/>
      </w:pPr>
      <w:r>
        <w:t>SECTION 3.3: IMPLICATIONS FOR RADIUM AS TRACER</w:t>
      </w:r>
      <w:r>
        <w:tab/>
      </w:r>
    </w:p>
    <w:p w14:paraId="0F9B1A4B" w14:textId="7E71096D" w:rsidR="00B03733" w:rsidRDefault="00C702BC" w:rsidP="00B03733">
      <w:pPr>
        <w:spacing w:line="360" w:lineRule="auto"/>
        <w:ind w:firstLine="720"/>
      </w:pPr>
      <w:r>
        <w:t>The experimental results here confirm that iron oxides play a key role in retaining radium in natural environments, however, they also indicate that it is crucial to consider the role of montmorillonites, and other clays that have exchangeable cations in the inner layer, as they presented the most extensive sorbents of all the considered minerals. Pyrite showed minimal sorption at best, however, it may play a limited role in controlling sorption in anoxic environments, or when iron oxide coatings form on the pyrite surface. All of the observed minerals displayed some sensitivity to solution pH</w:t>
      </w:r>
      <w:r w:rsidR="00BA5039">
        <w:t>. Previous research also suggets</w:t>
      </w:r>
      <w:r>
        <w:t xml:space="preserve"> ionic strength</w:t>
      </w:r>
      <w:r w:rsidR="00BA5039">
        <w:t xml:space="preserve"> will also control radium retention </w:t>
      </w:r>
      <w:r>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007E2D12" w:rsidRPr="007E2D12">
        <w:rPr>
          <w:noProof/>
        </w:rPr>
        <w:t>(Beck &amp; Cochran, 2013; Tamamura et al., 2013)</w:t>
      </w:r>
      <w:r>
        <w:fldChar w:fldCharType="end"/>
      </w:r>
      <w:r>
        <w:t>. These complex interactions have significant implications for the use of radium as tracers in the natural environment for groundwater.</w:t>
      </w:r>
      <w:r w:rsidR="00140621">
        <w:t xml:space="preserve"> Based on these results,</w:t>
      </w:r>
      <w:r>
        <w:t xml:space="preserve"> </w:t>
      </w:r>
      <w:r w:rsidR="00140621">
        <w:t>v</w:t>
      </w:r>
      <w:r>
        <w:t xml:space="preserve">ariations in the groundwater radium concentration </w:t>
      </w:r>
      <w:r w:rsidR="00D576C3">
        <w:t>are driven by local</w:t>
      </w:r>
      <w:r>
        <w:t xml:space="preserve"> shifts in pH or salinity, common in estuarine aquifers or</w:t>
      </w:r>
      <w:r w:rsidR="00140621">
        <w:t xml:space="preserve"> when high salinity produced waters leaked from hydraulic fracturing operations interact with </w:t>
      </w:r>
      <w:r w:rsidR="00D576C3">
        <w:t xml:space="preserve">low salinity </w:t>
      </w:r>
      <w:r w:rsidR="00140621">
        <w:t xml:space="preserve">local groundwater. </w:t>
      </w:r>
      <w:r w:rsidR="003A7A76">
        <w:t>T</w:t>
      </w:r>
      <w:r w:rsidR="00B03733">
        <w:t>he composition of a given water’s salinity will also</w:t>
      </w:r>
      <w:r w:rsidR="003A7A76">
        <w:t xml:space="preserve"> likely</w:t>
      </w:r>
      <w:r w:rsidR="00B03733">
        <w:t xml:space="preserve"> have an impact on the retention of radium on the mineral surfaces of the aquifers</w:t>
      </w:r>
      <w:r w:rsidR="003A7A76">
        <w:t xml:space="preserve"> based on the different results for various metals</w:t>
      </w:r>
      <w:r w:rsidR="00B03733">
        <w:t>.</w:t>
      </w:r>
    </w:p>
    <w:p w14:paraId="28FC700C" w14:textId="35936C50" w:rsidR="00B03733" w:rsidRDefault="00C61D38" w:rsidP="00B53860">
      <w:pPr>
        <w:spacing w:line="360" w:lineRule="auto"/>
        <w:ind w:firstLine="720"/>
      </w:pPr>
      <w:r>
        <w:t>The surface complexation constants fitted from the experimental data are largest for sodium montmorillonite surface sites, followed by ferrihydrite, goethite, and then pyrite.</w:t>
      </w:r>
      <w:r w:rsidR="00031E93">
        <w:t xml:space="preserve"> Montmorillonite also required an exchange reaction, which provided the dominant mechanism for sorbing radium with montmorillonite. Comparison of these constants with other constants for barium or strontium, common analogs for radium, reveal similarities in overall behavior, but it is unclear on how to make estimations of radium behavior from solely the analog’s behavior. </w:t>
      </w:r>
      <w:r w:rsidR="00A1630D">
        <w:t>The constants provided here also can inform models of transport used to predict radium behavior</w:t>
      </w:r>
      <w:r w:rsidR="00B03733">
        <w:t xml:space="preserve">, and are simple enough to be included in </w:t>
      </w:r>
      <w:del w:id="172" w:author="Michael Chen" w:date="2016-07-29T16:01:00Z">
        <w:r w:rsidR="00B03733" w:rsidDel="004E612E">
          <w:delText xml:space="preserve">more </w:delText>
        </w:r>
      </w:del>
      <w:r w:rsidR="00B03733">
        <w:t xml:space="preserve">comprehensive </w:t>
      </w:r>
      <w:ins w:id="173" w:author="Michael Chen" w:date="2016-07-29T16:01:00Z">
        <w:r w:rsidR="004E612E">
          <w:t xml:space="preserve">multi-element </w:t>
        </w:r>
      </w:ins>
      <w:r w:rsidR="00B03733">
        <w:t>models of transport</w:t>
      </w:r>
      <w:r w:rsidR="00A1630D">
        <w:t>.</w:t>
      </w:r>
    </w:p>
    <w:p w14:paraId="72605AEE" w14:textId="42333F0C" w:rsidR="00140621" w:rsidRDefault="00B03733" w:rsidP="00B53860">
      <w:pPr>
        <w:spacing w:line="360" w:lineRule="auto"/>
        <w:ind w:firstLine="720"/>
      </w:pPr>
      <w:r>
        <w:lastRenderedPageBreak/>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rsidR="00567F2A">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7E2D12" w:rsidRPr="007E2D12">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567F2A">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7E2D12" w:rsidRPr="007E2D12">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"(Hughes et al., 2015)" }, "properties" : { "noteIndex" : 0 }, "schema" : "https://github.com/citation-style-language/schema/raw/master/csl-citation.json" }</w:instrText>
      </w:r>
      <w:r w:rsidR="00191E6F">
        <w:fldChar w:fldCharType="separate"/>
      </w:r>
      <w:r w:rsidR="007E2D12" w:rsidRPr="007E2D12">
        <w:rPr>
          <w:noProof/>
        </w:rPr>
        <w:t>(Hughes et al., 2015)</w:t>
      </w:r>
      <w:r w:rsidR="00191E6F">
        <w:fldChar w:fldCharType="end"/>
      </w:r>
      <w:r w:rsidR="006736D8">
        <w:t xml:space="preserve">. </w:t>
      </w:r>
      <w:r w:rsidR="009752E8">
        <w:t>Overall, s</w:t>
      </w:r>
      <w:r w:rsidR="00737E14">
        <w:t>tudies of radium behavior in batch</w:t>
      </w:r>
      <w:r w:rsidR="00E71196">
        <w:t xml:space="preserve"> reactors</w:t>
      </w:r>
      <w:r w:rsidR="00737E14">
        <w:t xml:space="preserve"> so far have provided a first basis with which to develop these models of transport, and this work contributes </w:t>
      </w:r>
      <w:del w:id="174" w:author="Michael Chen" w:date="2016-07-29T16:01:00Z">
        <w:r w:rsidR="00737E14" w:rsidDel="001806A6">
          <w:delText>further to this body of work</w:delText>
        </w:r>
      </w:del>
      <w:ins w:id="175" w:author="Michael Chen" w:date="2016-07-29T16:01:00Z">
        <w:r w:rsidR="001806A6">
          <w:t>to these models</w:t>
        </w:r>
      </w:ins>
      <w:r w:rsidR="00737E14">
        <w:t xml:space="preserve"> by highlighting critical minerals that control transport, as well as providing </w:t>
      </w:r>
      <w:r w:rsidR="00CD2C84">
        <w:t xml:space="preserve">constants </w:t>
      </w:r>
      <w:ins w:id="176" w:author="Michael Chen" w:date="2016-07-29T16:01:00Z">
        <w:r w:rsidR="001806A6">
          <w:t xml:space="preserve">and reactions </w:t>
        </w:r>
      </w:ins>
      <w:r w:rsidR="00CD2C84">
        <w:t>to constrain</w:t>
      </w:r>
      <w:r w:rsidR="00DD453A">
        <w:t xml:space="preserve"> radium behavior</w:t>
      </w:r>
      <w:r w:rsidR="00737E14">
        <w:t>.</w:t>
      </w:r>
      <w:r w:rsidR="001D4B59">
        <w:t xml:space="preserve"> Further study, particularly probing radium behavior at these surfaces</w:t>
      </w:r>
      <w:ins w:id="177" w:author="Michael Chen" w:date="2016-07-29T16:03:00Z">
        <w:r w:rsidR="001806A6">
          <w:t>,</w:t>
        </w:r>
      </w:ins>
      <w:ins w:id="178" w:author="Michael Chen" w:date="2016-07-29T16:02:00Z">
        <w:r w:rsidR="001806A6">
          <w:t xml:space="preserve"> resolving sources of discrepancy</w:t>
        </w:r>
      </w:ins>
      <w:del w:id="179" w:author="Michael Chen" w:date="2016-07-29T16:03:00Z">
        <w:r w:rsidR="001D4B59" w:rsidDel="001806A6">
          <w:delText>, and during transport</w:delText>
        </w:r>
      </w:del>
      <w:r w:rsidR="001D4B59">
        <w:t xml:space="preserve">, </w:t>
      </w:r>
      <w:ins w:id="180" w:author="Michael Chen" w:date="2016-07-29T16:03:00Z">
        <w:r w:rsidR="001806A6">
          <w:t xml:space="preserve">and further quantification of transport </w:t>
        </w:r>
      </w:ins>
      <w:r w:rsidR="001D4B59">
        <w:t>would be instrumental in</w:t>
      </w:r>
      <w:ins w:id="181" w:author="Michael Chen" w:date="2016-07-29T16:03:00Z">
        <w:r w:rsidR="00B56E32">
          <w:t xml:space="preserve"> </w:t>
        </w:r>
      </w:ins>
      <w:bookmarkStart w:id="182" w:name="_GoBack"/>
      <w:bookmarkEnd w:id="182"/>
      <w:del w:id="183" w:author="Michael Chen" w:date="2016-07-29T16:03:00Z">
        <w:r w:rsidR="001D4B59" w:rsidDel="00B56E32">
          <w:delText xml:space="preserve"> further </w:delText>
        </w:r>
      </w:del>
      <w:r w:rsidR="001D4B59">
        <w:t>improving radium</w:t>
      </w:r>
      <w:r w:rsidR="00E71196">
        <w:t xml:space="preserve"> utility as a tracer</w:t>
      </w:r>
      <w:r w:rsidR="00C119DD">
        <w:t>.</w:t>
      </w:r>
      <w:r w:rsidR="00B316CD">
        <w:t xml:space="preserve"> </w:t>
      </w:r>
    </w:p>
    <w:p w14:paraId="2F58CB33" w14:textId="1751EF20" w:rsidR="00567F2A" w:rsidRPr="00567F2A" w:rsidRDefault="00F563F7" w:rsidP="00567F2A">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567F2A" w:rsidRPr="00567F2A">
        <w:rPr>
          <w:rFonts w:ascii="Calibri" w:hAnsi="Calibri" w:cs="Times New Roman"/>
          <w:noProof/>
          <w:szCs w:val="24"/>
        </w:rPr>
        <w:t xml:space="preserve">Ames, L. L. (1983). Sorption of Trace Constituents from Aqueous Solutions onto Secondary Minerals. I. Uranium. </w:t>
      </w:r>
      <w:r w:rsidR="00567F2A" w:rsidRPr="00567F2A">
        <w:rPr>
          <w:rFonts w:ascii="Calibri" w:hAnsi="Calibri" w:cs="Times New Roman"/>
          <w:i/>
          <w:iCs/>
          <w:noProof/>
          <w:szCs w:val="24"/>
        </w:rPr>
        <w:t>Clays and Clay Minerals</w:t>
      </w:r>
      <w:r w:rsidR="00567F2A" w:rsidRPr="00567F2A">
        <w:rPr>
          <w:rFonts w:ascii="Calibri" w:hAnsi="Calibri" w:cs="Times New Roman"/>
          <w:noProof/>
          <w:szCs w:val="24"/>
        </w:rPr>
        <w:t xml:space="preserve">, </w:t>
      </w:r>
      <w:r w:rsidR="00567F2A" w:rsidRPr="00567F2A">
        <w:rPr>
          <w:rFonts w:ascii="Calibri" w:hAnsi="Calibri" w:cs="Times New Roman"/>
          <w:i/>
          <w:iCs/>
          <w:noProof/>
          <w:szCs w:val="24"/>
        </w:rPr>
        <w:t>31</w:t>
      </w:r>
      <w:r w:rsidR="00567F2A" w:rsidRPr="00567F2A">
        <w:rPr>
          <w:rFonts w:ascii="Calibri" w:hAnsi="Calibri" w:cs="Times New Roman"/>
          <w:noProof/>
          <w:szCs w:val="24"/>
        </w:rPr>
        <w:t>(5), 321–334. doi:10.1346/CCMN.1983.0310501</w:t>
      </w:r>
    </w:p>
    <w:p w14:paraId="7C7841B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Ames, L., McGarrah, J., &amp; Walker, B. (1983). Sorption of trace constituents from aqueous solutions onto secondary minerals. II. Radium. </w:t>
      </w:r>
      <w:r w:rsidRPr="00567F2A">
        <w:rPr>
          <w:rFonts w:ascii="Calibri" w:hAnsi="Calibri" w:cs="Times New Roman"/>
          <w:i/>
          <w:iCs/>
          <w:noProof/>
          <w:szCs w:val="24"/>
        </w:rPr>
        <w:t>Clays and Clay Minerals</w:t>
      </w:r>
      <w:r w:rsidRPr="00567F2A">
        <w:rPr>
          <w:rFonts w:ascii="Calibri" w:hAnsi="Calibri" w:cs="Times New Roman"/>
          <w:noProof/>
          <w:szCs w:val="24"/>
        </w:rPr>
        <w:t xml:space="preserve">, </w:t>
      </w:r>
      <w:r w:rsidRPr="00567F2A">
        <w:rPr>
          <w:rFonts w:ascii="Calibri" w:hAnsi="Calibri" w:cs="Times New Roman"/>
          <w:i/>
          <w:iCs/>
          <w:noProof/>
          <w:szCs w:val="24"/>
        </w:rPr>
        <w:t>31</w:t>
      </w:r>
      <w:r w:rsidRPr="00567F2A">
        <w:rPr>
          <w:rFonts w:ascii="Calibri" w:hAnsi="Calibri" w:cs="Times New Roman"/>
          <w:noProof/>
          <w:szCs w:val="24"/>
        </w:rPr>
        <w:t>(5), 335–342. Retrieved from http://www.clays.org/journal/archive/volume 31/31-5-335.pdf</w:t>
      </w:r>
    </w:p>
    <w:p w14:paraId="2C7DC95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Axe, L., Bunker, G. B., Anderson, P. R., &amp; Tyson, T. a. (1998). An XAFS analysis of strontium at the hydrous ferric oxide surface.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199</w:t>
      </w:r>
      <w:r w:rsidRPr="00567F2A">
        <w:rPr>
          <w:rFonts w:ascii="Calibri" w:hAnsi="Calibri" w:cs="Times New Roman"/>
          <w:noProof/>
          <w:szCs w:val="24"/>
        </w:rPr>
        <w:t>(1), 44–52. doi:10.1006/jcis.1997.5347</w:t>
      </w:r>
    </w:p>
    <w:p w14:paraId="70A11F5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567F2A">
        <w:rPr>
          <w:rFonts w:ascii="Calibri" w:hAnsi="Calibri" w:cs="Times New Roman"/>
          <w:i/>
          <w:iCs/>
          <w:noProof/>
          <w:szCs w:val="24"/>
        </w:rPr>
        <w:t>Environmental Science &amp; Technology</w:t>
      </w:r>
      <w:r w:rsidRPr="00567F2A">
        <w:rPr>
          <w:rFonts w:ascii="Calibri" w:hAnsi="Calibri" w:cs="Times New Roman"/>
          <w:noProof/>
          <w:szCs w:val="24"/>
        </w:rPr>
        <w:t xml:space="preserve">, </w:t>
      </w:r>
      <w:r w:rsidRPr="00567F2A">
        <w:rPr>
          <w:rFonts w:ascii="Calibri" w:hAnsi="Calibri" w:cs="Times New Roman"/>
          <w:i/>
          <w:iCs/>
          <w:noProof/>
          <w:szCs w:val="24"/>
        </w:rPr>
        <w:t>47</w:t>
      </w:r>
      <w:r w:rsidRPr="00567F2A">
        <w:rPr>
          <w:rFonts w:ascii="Calibri" w:hAnsi="Calibri" w:cs="Times New Roman"/>
          <w:noProof/>
          <w:szCs w:val="24"/>
        </w:rPr>
        <w:t>(6), 2562–9. doi:10.1021/es304638h</w:t>
      </w:r>
    </w:p>
    <w:p w14:paraId="703C0A3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Bas, E. (2006). Adsorption behavior of strontium on binary mineral mixtures of Montmorillonite and Kaolinite, </w:t>
      </w:r>
      <w:r w:rsidRPr="00567F2A">
        <w:rPr>
          <w:rFonts w:ascii="Calibri" w:hAnsi="Calibri" w:cs="Times New Roman"/>
          <w:i/>
          <w:iCs/>
          <w:noProof/>
          <w:szCs w:val="24"/>
        </w:rPr>
        <w:t>64</w:t>
      </w:r>
      <w:r w:rsidRPr="00567F2A">
        <w:rPr>
          <w:rFonts w:ascii="Calibri" w:hAnsi="Calibri" w:cs="Times New Roman"/>
          <w:noProof/>
          <w:szCs w:val="24"/>
        </w:rPr>
        <w:t>, 957–964. doi:10.1016/j.apradiso.2006.03.008</w:t>
      </w:r>
    </w:p>
    <w:p w14:paraId="4A6005FE"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Bassot, S., Stammose, D., &amp; Benitah, S. (2005). Radium behaviour during ferric oxi-hydroxides ageing. </w:t>
      </w:r>
      <w:r w:rsidRPr="00567F2A">
        <w:rPr>
          <w:rFonts w:ascii="Calibri" w:hAnsi="Calibri" w:cs="Times New Roman"/>
          <w:i/>
          <w:iCs/>
          <w:noProof/>
          <w:szCs w:val="24"/>
        </w:rPr>
        <w:t>Radioprotection</w:t>
      </w:r>
      <w:r w:rsidRPr="00567F2A">
        <w:rPr>
          <w:rFonts w:ascii="Calibri" w:hAnsi="Calibri" w:cs="Times New Roman"/>
          <w:noProof/>
          <w:szCs w:val="24"/>
        </w:rPr>
        <w:t xml:space="preserve">, </w:t>
      </w:r>
      <w:r w:rsidRPr="00567F2A">
        <w:rPr>
          <w:rFonts w:ascii="Calibri" w:hAnsi="Calibri" w:cs="Times New Roman"/>
          <w:i/>
          <w:iCs/>
          <w:noProof/>
          <w:szCs w:val="24"/>
        </w:rPr>
        <w:t>40</w:t>
      </w:r>
      <w:r w:rsidRPr="00567F2A">
        <w:rPr>
          <w:rFonts w:ascii="Calibri" w:hAnsi="Calibri" w:cs="Times New Roman"/>
          <w:noProof/>
          <w:szCs w:val="24"/>
        </w:rPr>
        <w:t>, S277–S283. doi:10.1051/radiopro:2005s1-042</w:t>
      </w:r>
    </w:p>
    <w:p w14:paraId="60D2B56B"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Beck, A. J., &amp; Cochran, M. a. (2013). Controls on solid-solution partitioning of radium in saturated marine sands. </w:t>
      </w:r>
      <w:r w:rsidRPr="00567F2A">
        <w:rPr>
          <w:rFonts w:ascii="Calibri" w:hAnsi="Calibri" w:cs="Times New Roman"/>
          <w:i/>
          <w:iCs/>
          <w:noProof/>
          <w:szCs w:val="24"/>
        </w:rPr>
        <w:t>Marine Chemistry</w:t>
      </w:r>
      <w:r w:rsidRPr="00567F2A">
        <w:rPr>
          <w:rFonts w:ascii="Calibri" w:hAnsi="Calibri" w:cs="Times New Roman"/>
          <w:noProof/>
          <w:szCs w:val="24"/>
        </w:rPr>
        <w:t xml:space="preserve">, </w:t>
      </w:r>
      <w:r w:rsidRPr="00567F2A">
        <w:rPr>
          <w:rFonts w:ascii="Calibri" w:hAnsi="Calibri" w:cs="Times New Roman"/>
          <w:i/>
          <w:iCs/>
          <w:noProof/>
          <w:szCs w:val="24"/>
        </w:rPr>
        <w:t>156</w:t>
      </w:r>
      <w:r w:rsidRPr="00567F2A">
        <w:rPr>
          <w:rFonts w:ascii="Calibri" w:hAnsi="Calibri" w:cs="Times New Roman"/>
          <w:noProof/>
          <w:szCs w:val="24"/>
        </w:rPr>
        <w:t>, 38–48. doi:10.1016/j.marchem.2013.01.008</w:t>
      </w:r>
    </w:p>
    <w:p w14:paraId="0E86A30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Beneš, P., Strejc, P., Lukavec, Z., &amp; Borovec, Z. (1984). Interaction of radium with freshwater sediments and their mineral components. I. </w:t>
      </w:r>
      <w:r w:rsidRPr="00567F2A">
        <w:rPr>
          <w:rFonts w:ascii="Calibri" w:hAnsi="Calibri" w:cs="Times New Roman"/>
          <w:i/>
          <w:iCs/>
          <w:noProof/>
          <w:szCs w:val="24"/>
        </w:rPr>
        <w:t>Journal of Radioanalytical and Nuclear Chemistry Articles</w:t>
      </w:r>
      <w:r w:rsidRPr="00567F2A">
        <w:rPr>
          <w:rFonts w:ascii="Calibri" w:hAnsi="Calibri" w:cs="Times New Roman"/>
          <w:noProof/>
          <w:szCs w:val="24"/>
        </w:rPr>
        <w:t xml:space="preserve">, </w:t>
      </w:r>
      <w:r w:rsidRPr="00567F2A">
        <w:rPr>
          <w:rFonts w:ascii="Calibri" w:hAnsi="Calibri" w:cs="Times New Roman"/>
          <w:i/>
          <w:iCs/>
          <w:noProof/>
          <w:szCs w:val="24"/>
        </w:rPr>
        <w:t>82</w:t>
      </w:r>
      <w:r w:rsidRPr="00567F2A">
        <w:rPr>
          <w:rFonts w:ascii="Calibri" w:hAnsi="Calibri" w:cs="Times New Roman"/>
          <w:noProof/>
          <w:szCs w:val="24"/>
        </w:rPr>
        <w:t>(2), 275–285. doi:10.1007/BF02037050</w:t>
      </w:r>
    </w:p>
    <w:p w14:paraId="5E296FF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(13), 2325–2334. doi:10.1016/S0016-7037(02)00841-4</w:t>
      </w:r>
    </w:p>
    <w:p w14:paraId="76B8BBC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lastRenderedPageBreak/>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69</w:t>
      </w:r>
      <w:r w:rsidRPr="00567F2A">
        <w:rPr>
          <w:rFonts w:ascii="Calibri" w:hAnsi="Calibri" w:cs="Times New Roman"/>
          <w:noProof/>
          <w:szCs w:val="24"/>
        </w:rPr>
        <w:t>(4), 875–892. doi:10.1016/j.gca.2004.07.020</w:t>
      </w:r>
    </w:p>
    <w:p w14:paraId="2807CC5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Bradbury, M. H., Baeyens, B., Geckeis, H., &amp; Rabung, T. (2005). Sorption of Eu(III)/Cm(III) on Ca-montmorillonite and Na-illite. Part 2: Surface complexation modelling.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69</w:t>
      </w:r>
      <w:r w:rsidRPr="00567F2A">
        <w:rPr>
          <w:rFonts w:ascii="Calibri" w:hAnsi="Calibri" w:cs="Times New Roman"/>
          <w:noProof/>
          <w:szCs w:val="24"/>
        </w:rPr>
        <w:t>(23), 5403–5412. doi:10.1016/j.gca.2005.06.031</w:t>
      </w:r>
    </w:p>
    <w:p w14:paraId="4E369E0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Burnett, B., Chanton, J., Christoff, J., Kontar, E., Krupa, S., Lambert, M., … Taniguchi, M. (2002). Assessing methodologies for measuring groundwater discharge to the ocean. </w:t>
      </w:r>
      <w:r w:rsidRPr="00567F2A">
        <w:rPr>
          <w:rFonts w:ascii="Calibri" w:hAnsi="Calibri" w:cs="Times New Roman"/>
          <w:i/>
          <w:iCs/>
          <w:noProof/>
          <w:szCs w:val="24"/>
        </w:rPr>
        <w:t>Eos, Transactions American Geophysical Union</w:t>
      </w:r>
      <w:r w:rsidRPr="00567F2A">
        <w:rPr>
          <w:rFonts w:ascii="Calibri" w:hAnsi="Calibri" w:cs="Times New Roman"/>
          <w:noProof/>
          <w:szCs w:val="24"/>
        </w:rPr>
        <w:t xml:space="preserve">, </w:t>
      </w:r>
      <w:r w:rsidRPr="00567F2A">
        <w:rPr>
          <w:rFonts w:ascii="Calibri" w:hAnsi="Calibri" w:cs="Times New Roman"/>
          <w:i/>
          <w:iCs/>
          <w:noProof/>
          <w:szCs w:val="24"/>
        </w:rPr>
        <w:t>83</w:t>
      </w:r>
      <w:r w:rsidRPr="00567F2A">
        <w:rPr>
          <w:rFonts w:ascii="Calibri" w:hAnsi="Calibri" w:cs="Times New Roman"/>
          <w:noProof/>
          <w:szCs w:val="24"/>
        </w:rPr>
        <w:t>(11), 117. doi:10.1029/2002EO000069</w:t>
      </w:r>
    </w:p>
    <w:p w14:paraId="2059B23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Carroll, S. a, Roberts, S. K., Criscenti, L. J., &amp; O’Day, P. a. (2008). Surface complexation model for strontium sorption to amorphous silica and goethite. </w:t>
      </w:r>
      <w:r w:rsidRPr="00567F2A">
        <w:rPr>
          <w:rFonts w:ascii="Calibri" w:hAnsi="Calibri" w:cs="Times New Roman"/>
          <w:i/>
          <w:iCs/>
          <w:noProof/>
          <w:szCs w:val="24"/>
        </w:rPr>
        <w:t>Geochemical Transactions</w:t>
      </w:r>
      <w:r w:rsidRPr="00567F2A">
        <w:rPr>
          <w:rFonts w:ascii="Calibri" w:hAnsi="Calibri" w:cs="Times New Roman"/>
          <w:noProof/>
          <w:szCs w:val="24"/>
        </w:rPr>
        <w:t xml:space="preserve">, </w:t>
      </w:r>
      <w:r w:rsidRPr="00567F2A">
        <w:rPr>
          <w:rFonts w:ascii="Calibri" w:hAnsi="Calibri" w:cs="Times New Roman"/>
          <w:i/>
          <w:iCs/>
          <w:noProof/>
          <w:szCs w:val="24"/>
        </w:rPr>
        <w:t>9</w:t>
      </w:r>
      <w:r w:rsidRPr="00567F2A">
        <w:rPr>
          <w:rFonts w:ascii="Calibri" w:hAnsi="Calibri" w:cs="Times New Roman"/>
          <w:noProof/>
          <w:szCs w:val="24"/>
        </w:rPr>
        <w:t>, 2. doi:10.1186/1467-4866-9-2</w:t>
      </w:r>
    </w:p>
    <w:p w14:paraId="2C168D8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Dixit, S., &amp; Hering, J. G. (2003). Comparison of arsenic(V) and arsenic(III) sorption onto iron oxide minerals: implications for arsenic mobility. </w:t>
      </w:r>
      <w:r w:rsidRPr="00567F2A">
        <w:rPr>
          <w:rFonts w:ascii="Calibri" w:hAnsi="Calibri" w:cs="Times New Roman"/>
          <w:i/>
          <w:iCs/>
          <w:noProof/>
          <w:szCs w:val="24"/>
        </w:rPr>
        <w:t>Environmental Science &amp; Technology</w:t>
      </w:r>
      <w:r w:rsidRPr="00567F2A">
        <w:rPr>
          <w:rFonts w:ascii="Calibri" w:hAnsi="Calibri" w:cs="Times New Roman"/>
          <w:noProof/>
          <w:szCs w:val="24"/>
        </w:rPr>
        <w:t xml:space="preserve">, </w:t>
      </w:r>
      <w:r w:rsidRPr="00567F2A">
        <w:rPr>
          <w:rFonts w:ascii="Calibri" w:hAnsi="Calibri" w:cs="Times New Roman"/>
          <w:i/>
          <w:iCs/>
          <w:noProof/>
          <w:szCs w:val="24"/>
        </w:rPr>
        <w:t>37</w:t>
      </w:r>
      <w:r w:rsidRPr="00567F2A">
        <w:rPr>
          <w:rFonts w:ascii="Calibri" w:hAnsi="Calibri" w:cs="Times New Roman"/>
          <w:noProof/>
          <w:szCs w:val="24"/>
        </w:rPr>
        <w:t>(18), 4182–9. Retrieved from http://www.ncbi.nlm.nih.gov/pubmed/14524451</w:t>
      </w:r>
    </w:p>
    <w:p w14:paraId="7840013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Dzombak, D., &amp; Morel, F. (1990). </w:t>
      </w:r>
      <w:r w:rsidRPr="00567F2A">
        <w:rPr>
          <w:rFonts w:ascii="Calibri" w:hAnsi="Calibri" w:cs="Times New Roman"/>
          <w:i/>
          <w:iCs/>
          <w:noProof/>
          <w:szCs w:val="24"/>
        </w:rPr>
        <w:t>Surface Complexation Modeling: Hydrous Ferric Oxide</w:t>
      </w:r>
      <w:r w:rsidRPr="00567F2A">
        <w:rPr>
          <w:rFonts w:ascii="Calibri" w:hAnsi="Calibri" w:cs="Times New Roman"/>
          <w:noProof/>
          <w:szCs w:val="24"/>
        </w:rPr>
        <w:t>. New York, NY: Wiley.</w:t>
      </w:r>
    </w:p>
    <w:p w14:paraId="4A7C0D13"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Fenter, P., Cheng, L., Rihs, S., Machesky, M. L., Bedzyk, M. J., &amp; Sturchio, N. C. (2000). Electrical Double-Layer Structure at the Rutile-Water Interface as Observed in Situ with Small-Period X-Ray Standing Waves.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225</w:t>
      </w:r>
      <w:r w:rsidRPr="00567F2A">
        <w:rPr>
          <w:rFonts w:ascii="Calibri" w:hAnsi="Calibri" w:cs="Times New Roman"/>
          <w:noProof/>
          <w:szCs w:val="24"/>
        </w:rPr>
        <w:t>, 154–165. doi:10.1006/jcis.2000.6756</w:t>
      </w:r>
    </w:p>
    <w:p w14:paraId="140E6740"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Fesenko, S., Carvalho, F., Martin, P., Moore, W. S., &amp; Yankovich, T. (2014). </w:t>
      </w:r>
      <w:r w:rsidRPr="00567F2A">
        <w:rPr>
          <w:rFonts w:ascii="Calibri" w:hAnsi="Calibri" w:cs="Times New Roman"/>
          <w:i/>
          <w:iCs/>
          <w:noProof/>
          <w:szCs w:val="24"/>
        </w:rPr>
        <w:t>Radium in the Environment</w:t>
      </w:r>
      <w:r w:rsidRPr="00567F2A">
        <w:rPr>
          <w:rFonts w:ascii="Calibri" w:hAnsi="Calibri" w:cs="Times New Roman"/>
          <w:noProof/>
          <w:szCs w:val="24"/>
        </w:rPr>
        <w:t xml:space="preserve">. </w:t>
      </w:r>
      <w:r w:rsidRPr="00567F2A">
        <w:rPr>
          <w:rFonts w:ascii="Calibri" w:hAnsi="Calibri" w:cs="Times New Roman"/>
          <w:i/>
          <w:iCs/>
          <w:noProof/>
          <w:szCs w:val="24"/>
        </w:rPr>
        <w:t>The Environmental Behavior of Radium</w:t>
      </w:r>
      <w:r w:rsidRPr="00567F2A">
        <w:rPr>
          <w:rFonts w:ascii="Calibri" w:hAnsi="Calibri" w:cs="Times New Roman"/>
          <w:noProof/>
          <w:szCs w:val="24"/>
        </w:rPr>
        <w:t>.</w:t>
      </w:r>
    </w:p>
    <w:p w14:paraId="079BB17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Gonneea, M. E., Morris, P. J., Dulaiova, H., &amp; Charette, M. a. (2008). New perspectives on radium behavior within a subterranean estuary. </w:t>
      </w:r>
      <w:r w:rsidRPr="00567F2A">
        <w:rPr>
          <w:rFonts w:ascii="Calibri" w:hAnsi="Calibri" w:cs="Times New Roman"/>
          <w:i/>
          <w:iCs/>
          <w:noProof/>
          <w:szCs w:val="24"/>
        </w:rPr>
        <w:t>Marine Chemistry</w:t>
      </w:r>
      <w:r w:rsidRPr="00567F2A">
        <w:rPr>
          <w:rFonts w:ascii="Calibri" w:hAnsi="Calibri" w:cs="Times New Roman"/>
          <w:noProof/>
          <w:szCs w:val="24"/>
        </w:rPr>
        <w:t xml:space="preserve">, </w:t>
      </w:r>
      <w:r w:rsidRPr="00567F2A">
        <w:rPr>
          <w:rFonts w:ascii="Calibri" w:hAnsi="Calibri" w:cs="Times New Roman"/>
          <w:i/>
          <w:iCs/>
          <w:noProof/>
          <w:szCs w:val="24"/>
        </w:rPr>
        <w:t>109</w:t>
      </w:r>
      <w:r w:rsidRPr="00567F2A">
        <w:rPr>
          <w:rFonts w:ascii="Calibri" w:hAnsi="Calibri" w:cs="Times New Roman"/>
          <w:noProof/>
          <w:szCs w:val="24"/>
        </w:rPr>
        <w:t>(3-4), 250–267. doi:10.1016/j.marchem.2007.12.002</w:t>
      </w:r>
    </w:p>
    <w:p w14:paraId="7AF3999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Gorgeon, L. (1994). </w:t>
      </w:r>
      <w:r w:rsidRPr="00567F2A">
        <w:rPr>
          <w:rFonts w:ascii="Calibri" w:hAnsi="Calibri" w:cs="Times New Roman"/>
          <w:i/>
          <w:iCs/>
          <w:noProof/>
          <w:szCs w:val="24"/>
        </w:rPr>
        <w:t>Contribution à la Modélisation Physico-Chimique de la Retention de Radioéléments à Vie Longue par des Matériaux Argileux</w:t>
      </w:r>
      <w:r w:rsidRPr="00567F2A">
        <w:rPr>
          <w:rFonts w:ascii="Calibri" w:hAnsi="Calibri" w:cs="Times New Roman"/>
          <w:noProof/>
          <w:szCs w:val="24"/>
        </w:rPr>
        <w:t>. Universite Paris.</w:t>
      </w:r>
    </w:p>
    <w:p w14:paraId="6E58FA2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Greeman, D. J., Rose, A. W., Washington, J. W., Dobos, R. R., &amp; Ciolkosz, E. J. (1999). Geochemistry of radium in soils of the Eastern United States.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14</w:t>
      </w:r>
      <w:r w:rsidRPr="00567F2A">
        <w:rPr>
          <w:rFonts w:ascii="Calibri" w:hAnsi="Calibri" w:cs="Times New Roman"/>
          <w:noProof/>
          <w:szCs w:val="24"/>
        </w:rPr>
        <w:t>(3), 365–385. doi:10.1016/S0883-2927(98)00059-6</w:t>
      </w:r>
    </w:p>
    <w:p w14:paraId="66813CA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55</w:t>
      </w:r>
      <w:r w:rsidRPr="00567F2A">
        <w:rPr>
          <w:rFonts w:ascii="Calibri" w:hAnsi="Calibri" w:cs="Times New Roman"/>
          <w:noProof/>
          <w:szCs w:val="24"/>
        </w:rPr>
        <w:t>, 85–94. doi:10.1016/j.apgeochem.2014.12.017</w:t>
      </w:r>
    </w:p>
    <w:p w14:paraId="07018D9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Grutter, A., HR, V., Rossler, E., &amp; Keil, R. (1994). Sorption of Strontium on Unconsolidated Glaciofluvial Deposits and Clay Minerals - Mutual Interference of Cesium, Strontium and Barium. </w:t>
      </w:r>
      <w:r w:rsidRPr="00567F2A">
        <w:rPr>
          <w:rFonts w:ascii="Calibri" w:hAnsi="Calibri" w:cs="Times New Roman"/>
          <w:i/>
          <w:iCs/>
          <w:noProof/>
          <w:szCs w:val="24"/>
        </w:rPr>
        <w:t>Radiochimica Acta</w:t>
      </w:r>
      <w:r w:rsidRPr="00567F2A">
        <w:rPr>
          <w:rFonts w:ascii="Calibri" w:hAnsi="Calibri" w:cs="Times New Roman"/>
          <w:noProof/>
          <w:szCs w:val="24"/>
        </w:rPr>
        <w:t xml:space="preserve">, </w:t>
      </w:r>
      <w:r w:rsidRPr="00567F2A">
        <w:rPr>
          <w:rFonts w:ascii="Calibri" w:hAnsi="Calibri" w:cs="Times New Roman"/>
          <w:i/>
          <w:iCs/>
          <w:noProof/>
          <w:szCs w:val="24"/>
        </w:rPr>
        <w:t>252</w:t>
      </w:r>
      <w:r w:rsidRPr="00567F2A">
        <w:rPr>
          <w:rFonts w:ascii="Calibri" w:hAnsi="Calibri" w:cs="Times New Roman"/>
          <w:noProof/>
          <w:szCs w:val="24"/>
        </w:rPr>
        <w:t>(3-4), 247–252. doi:10.1524/ract.1994.64.34.247</w:t>
      </w:r>
    </w:p>
    <w:p w14:paraId="61A1C467"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Hughes, A. L. H., Wilson, A. M., &amp; Moore, W. S. (2015). Groundwater transport and radium variability in coastal porewaters. </w:t>
      </w:r>
      <w:r w:rsidRPr="00567F2A">
        <w:rPr>
          <w:rFonts w:ascii="Calibri" w:hAnsi="Calibri" w:cs="Times New Roman"/>
          <w:i/>
          <w:iCs/>
          <w:noProof/>
          <w:szCs w:val="24"/>
        </w:rPr>
        <w:t>Estuarine, Coastal and Shelf Science</w:t>
      </w:r>
      <w:r w:rsidRPr="00567F2A">
        <w:rPr>
          <w:rFonts w:ascii="Calibri" w:hAnsi="Calibri" w:cs="Times New Roman"/>
          <w:noProof/>
          <w:szCs w:val="24"/>
        </w:rPr>
        <w:t xml:space="preserve">, </w:t>
      </w:r>
      <w:r w:rsidRPr="00567F2A">
        <w:rPr>
          <w:rFonts w:ascii="Calibri" w:hAnsi="Calibri" w:cs="Times New Roman"/>
          <w:i/>
          <w:iCs/>
          <w:noProof/>
          <w:szCs w:val="24"/>
        </w:rPr>
        <w:t>164</w:t>
      </w:r>
      <w:r w:rsidRPr="00567F2A">
        <w:rPr>
          <w:rFonts w:ascii="Calibri" w:hAnsi="Calibri" w:cs="Times New Roman"/>
          <w:noProof/>
          <w:szCs w:val="24"/>
        </w:rPr>
        <w:t>, 94–104. doi:10.1016/j.ecss.2015.06.005</w:t>
      </w:r>
    </w:p>
    <w:p w14:paraId="15F88880"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lastRenderedPageBreak/>
        <w:t xml:space="preserve">Jones, M. J., Butchins, L. J., Charnock, J. M., Pattrick, R. a D., Small, J. S., Vaughan, D. J., … Livens, F. R. (2011). Reactions of radium and barium with the surfaces of carbonate minerals.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26</w:t>
      </w:r>
      <w:r w:rsidRPr="00567F2A">
        <w:rPr>
          <w:rFonts w:ascii="Calibri" w:hAnsi="Calibri" w:cs="Times New Roman"/>
          <w:noProof/>
          <w:szCs w:val="24"/>
        </w:rPr>
        <w:t>(7), 1231–1238. doi:10.1016/j.apgeochem.2011.04.012</w:t>
      </w:r>
    </w:p>
    <w:p w14:paraId="7A994B3F"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Klute, A., Kunze, G. W., &amp; Dixon, J. B. (1986). Pretreatment for Mineralogical Analysis. In </w:t>
      </w:r>
      <w:r w:rsidRPr="00567F2A">
        <w:rPr>
          <w:rFonts w:ascii="Calibri" w:hAnsi="Calibri" w:cs="Times New Roman"/>
          <w:i/>
          <w:iCs/>
          <w:noProof/>
          <w:szCs w:val="24"/>
        </w:rPr>
        <w:t>Methods of Soil Analysis Part 1 - Physical and Mineralogical Methods</w:t>
      </w:r>
      <w:r w:rsidRPr="00567F2A">
        <w:rPr>
          <w:rFonts w:ascii="Calibri" w:hAnsi="Calibri" w:cs="Times New Roman"/>
          <w:noProof/>
          <w:szCs w:val="24"/>
        </w:rPr>
        <w:t>. Soil Science Society of America, American Society of Agronomy. doi:10.2136/sssabookser5.1.2ed.c5</w:t>
      </w:r>
    </w:p>
    <w:p w14:paraId="65E8AB4B"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Kornicker, W. A., &amp; Morse, J. W. (1991). Interactions of divalent cations with the surface of pyrite.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55</w:t>
      </w:r>
      <w:r w:rsidRPr="00567F2A">
        <w:rPr>
          <w:rFonts w:ascii="Calibri" w:hAnsi="Calibri" w:cs="Times New Roman"/>
          <w:noProof/>
          <w:szCs w:val="24"/>
        </w:rPr>
        <w:t>(8), 2159–2171. doi:10.1016/0016-7037(91)90094-L</w:t>
      </w:r>
    </w:p>
    <w:p w14:paraId="2A003C6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Kraepiel, A., Keiler, K. C., &amp; Morel, F. M. M. (1999). A Model for Metal Adsorption on Montmorillonite.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210</w:t>
      </w:r>
      <w:r w:rsidRPr="00567F2A">
        <w:rPr>
          <w:rFonts w:ascii="Calibri" w:hAnsi="Calibri" w:cs="Times New Roman"/>
          <w:noProof/>
          <w:szCs w:val="24"/>
        </w:rPr>
        <w:t>(1), 43–54. doi:10.1006/jcis.1998.5947</w:t>
      </w:r>
    </w:p>
    <w:p w14:paraId="661930C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Lambert, M. J., &amp; Burnett, W. C. (2003). Submarine groundwater discharge estimates at a Florida coastal site based on continuous radon measurements. </w:t>
      </w:r>
      <w:r w:rsidRPr="00567F2A">
        <w:rPr>
          <w:rFonts w:ascii="Calibri" w:hAnsi="Calibri" w:cs="Times New Roman"/>
          <w:i/>
          <w:iCs/>
          <w:noProof/>
          <w:szCs w:val="24"/>
        </w:rPr>
        <w:t>Biogeochemistry</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(1-2), 55–73. doi:10.1023/B:BIOG.0000006057.63478.fa</w:t>
      </w:r>
    </w:p>
    <w:p w14:paraId="6F7200F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Lauer, N., &amp; Vengosh, A. (2016). Age Dating Oil and Gas Wastewater Spills Using Radium Isotopes and Their Decay Products in Impacted Soil and Sediment. </w:t>
      </w:r>
      <w:r w:rsidRPr="00567F2A">
        <w:rPr>
          <w:rFonts w:ascii="Calibri" w:hAnsi="Calibri" w:cs="Times New Roman"/>
          <w:i/>
          <w:iCs/>
          <w:noProof/>
          <w:szCs w:val="24"/>
        </w:rPr>
        <w:t>Environmental Science &amp; Technology Letters</w:t>
      </w:r>
      <w:r w:rsidRPr="00567F2A">
        <w:rPr>
          <w:rFonts w:ascii="Calibri" w:hAnsi="Calibri" w:cs="Times New Roman"/>
          <w:noProof/>
          <w:szCs w:val="24"/>
        </w:rPr>
        <w:t>, acs.estlett.6b00118. doi:10.1021/acs.estlett.6b00118</w:t>
      </w:r>
    </w:p>
    <w:p w14:paraId="039BCB1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Moore, W. S. (2003). Sources and fluxes of submarine groundwater discharge delineated by radium isotopes. </w:t>
      </w:r>
      <w:r w:rsidRPr="00567F2A">
        <w:rPr>
          <w:rFonts w:ascii="Calibri" w:hAnsi="Calibri" w:cs="Times New Roman"/>
          <w:i/>
          <w:iCs/>
          <w:noProof/>
          <w:szCs w:val="24"/>
        </w:rPr>
        <w:t>Biogeochemistry</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 75–93. doi:10.1023/B:BIOG.0000006065.77764.a0</w:t>
      </w:r>
    </w:p>
    <w:p w14:paraId="0AC9FBA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Murphy, R., &amp; Strongin, D. (2009). Surface reactivity of pyrite and related sulfides. </w:t>
      </w:r>
      <w:r w:rsidRPr="00567F2A">
        <w:rPr>
          <w:rFonts w:ascii="Calibri" w:hAnsi="Calibri" w:cs="Times New Roman"/>
          <w:i/>
          <w:iCs/>
          <w:noProof/>
          <w:szCs w:val="24"/>
        </w:rPr>
        <w:t>Surface Science Reports</w:t>
      </w:r>
      <w:r w:rsidRPr="00567F2A">
        <w:rPr>
          <w:rFonts w:ascii="Calibri" w:hAnsi="Calibri" w:cs="Times New Roman"/>
          <w:noProof/>
          <w:szCs w:val="24"/>
        </w:rPr>
        <w:t xml:space="preserve">, </w:t>
      </w:r>
      <w:r w:rsidRPr="00567F2A">
        <w:rPr>
          <w:rFonts w:ascii="Calibri" w:hAnsi="Calibri" w:cs="Times New Roman"/>
          <w:i/>
          <w:iCs/>
          <w:noProof/>
          <w:szCs w:val="24"/>
        </w:rPr>
        <w:t>64</w:t>
      </w:r>
      <w:r w:rsidRPr="00567F2A">
        <w:rPr>
          <w:rFonts w:ascii="Calibri" w:hAnsi="Calibri" w:cs="Times New Roman"/>
          <w:noProof/>
          <w:szCs w:val="24"/>
        </w:rPr>
        <w:t>(1), 1–45. doi:10.1016/j.surfrep.2008.09.002</w:t>
      </w:r>
    </w:p>
    <w:p w14:paraId="01C8238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Naveau, A., Monteil-Rivera, F., Dumonceau, J., Catalette, H., &amp; Simoni, E. (2006). Sorption of Sr(II) and Eu(III) onto pyrite under different redox potential conditions.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293</w:t>
      </w:r>
      <w:r w:rsidRPr="00567F2A">
        <w:rPr>
          <w:rFonts w:ascii="Calibri" w:hAnsi="Calibri" w:cs="Times New Roman"/>
          <w:noProof/>
          <w:szCs w:val="24"/>
        </w:rPr>
        <w:t>(1), 27–35. doi:10.1016/j.jcis.2005.06.049</w:t>
      </w:r>
    </w:p>
    <w:p w14:paraId="76073D5E"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Naveau, A., Monteil-Rivera, F., Guillon, E., &amp; Dumonceau, J. (2007). Interactions of aqueous selenium (-II) and (IV) with metallic sulfide surfaces.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41</w:t>
      </w:r>
      <w:r w:rsidRPr="00567F2A">
        <w:rPr>
          <w:rFonts w:ascii="Calibri" w:hAnsi="Calibri" w:cs="Times New Roman"/>
          <w:noProof/>
          <w:szCs w:val="24"/>
        </w:rPr>
        <w:t>(15), 5376–5382. doi:10.1021/es0704481</w:t>
      </w:r>
    </w:p>
    <w:p w14:paraId="0ECA24C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Nirdosh, I., Trembley, W., &amp; Johnson, C. (1990). Adsorption-desorption studies on the 226Ra-hydrated metal oxide systems. </w:t>
      </w:r>
      <w:r w:rsidRPr="00567F2A">
        <w:rPr>
          <w:rFonts w:ascii="Calibri" w:hAnsi="Calibri" w:cs="Times New Roman"/>
          <w:i/>
          <w:iCs/>
          <w:noProof/>
          <w:szCs w:val="24"/>
        </w:rPr>
        <w:t>Hydrometallurgy</w:t>
      </w:r>
      <w:r w:rsidRPr="00567F2A">
        <w:rPr>
          <w:rFonts w:ascii="Calibri" w:hAnsi="Calibri" w:cs="Times New Roman"/>
          <w:noProof/>
          <w:szCs w:val="24"/>
        </w:rPr>
        <w:t xml:space="preserve">, </w:t>
      </w:r>
      <w:r w:rsidRPr="00567F2A">
        <w:rPr>
          <w:rFonts w:ascii="Calibri" w:hAnsi="Calibri" w:cs="Times New Roman"/>
          <w:i/>
          <w:iCs/>
          <w:noProof/>
          <w:szCs w:val="24"/>
        </w:rPr>
        <w:t>24</w:t>
      </w:r>
      <w:r w:rsidRPr="00567F2A">
        <w:rPr>
          <w:rFonts w:ascii="Calibri" w:hAnsi="Calibri" w:cs="Times New Roman"/>
          <w:noProof/>
          <w:szCs w:val="24"/>
        </w:rPr>
        <w:t>(2), 237–248. doi:10.1016/0304-386X(90)90089-K</w:t>
      </w:r>
    </w:p>
    <w:p w14:paraId="7BF0D65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Parkhurst, D. L., &amp; Appela, C. A. J. (2013). </w:t>
      </w:r>
      <w:r w:rsidRPr="00567F2A">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567F2A">
        <w:rPr>
          <w:rFonts w:ascii="Calibri" w:hAnsi="Calibri" w:cs="Times New Roman"/>
          <w:noProof/>
          <w:szCs w:val="24"/>
        </w:rPr>
        <w:t xml:space="preserve">. </w:t>
      </w:r>
      <w:r w:rsidRPr="00567F2A">
        <w:rPr>
          <w:rFonts w:ascii="Calibri" w:hAnsi="Calibri" w:cs="Times New Roman"/>
          <w:i/>
          <w:iCs/>
          <w:noProof/>
          <w:szCs w:val="24"/>
        </w:rPr>
        <w:t>U.S. Geological Survey Techniques and Methods</w:t>
      </w:r>
      <w:r w:rsidRPr="00567F2A">
        <w:rPr>
          <w:rFonts w:ascii="Calibri" w:hAnsi="Calibri" w:cs="Times New Roman"/>
          <w:noProof/>
          <w:szCs w:val="24"/>
        </w:rPr>
        <w:t>. Retrieved from http://pubs.usgs.gov/tm/06/a43/</w:t>
      </w:r>
    </w:p>
    <w:p w14:paraId="615C3D8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Rahnemaie, R., Hiemstra, T., &amp; van Riemsdijk, W. H. (2006). Inner- and outer-sphere complexation of ions at the goethite-solution interface.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297</w:t>
      </w:r>
      <w:r w:rsidRPr="00567F2A">
        <w:rPr>
          <w:rFonts w:ascii="Calibri" w:hAnsi="Calibri" w:cs="Times New Roman"/>
          <w:noProof/>
          <w:szCs w:val="24"/>
        </w:rPr>
        <w:t>(2), 379–388. doi:10.1016/j.jcis.2005.11.003</w:t>
      </w:r>
    </w:p>
    <w:p w14:paraId="2AB0F6D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Rama, &amp; Moore, W. S. (1996). Using the radium quartet for evaluating groundwater input and water exchange in salt marshes.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60</w:t>
      </w:r>
      <w:r w:rsidRPr="00567F2A">
        <w:rPr>
          <w:rFonts w:ascii="Calibri" w:hAnsi="Calibri" w:cs="Times New Roman"/>
          <w:noProof/>
          <w:szCs w:val="24"/>
        </w:rPr>
        <w:t>(23), 4645–4652. doi:10.1016/S0016-7037(96)00289-X</w:t>
      </w:r>
    </w:p>
    <w:p w14:paraId="61FAD35F"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Sahai, N., Carroll, S. A., Roberts, S., &amp; O’Day, P. A. (2000). X-Ray Absorption Spectroscopy of Strontium(II) </w:t>
      </w:r>
      <w:r w:rsidRPr="00567F2A">
        <w:rPr>
          <w:rFonts w:ascii="Calibri" w:hAnsi="Calibri" w:cs="Times New Roman"/>
          <w:noProof/>
          <w:szCs w:val="24"/>
        </w:rPr>
        <w:lastRenderedPageBreak/>
        <w:t xml:space="preserve">Coordination.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222</w:t>
      </w:r>
      <w:r w:rsidRPr="00567F2A">
        <w:rPr>
          <w:rFonts w:ascii="Calibri" w:hAnsi="Calibri" w:cs="Times New Roman"/>
          <w:noProof/>
          <w:szCs w:val="24"/>
        </w:rPr>
        <w:t>(2), 198–212. doi:10.1006/jcis.1999.6562</w:t>
      </w:r>
    </w:p>
    <w:p w14:paraId="6E8BDCF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Sajih, M., Bryan, N. D. D., Livens, F. R. R., Vaughan, D. J. J., Descostes, M., Phrommavanh, V., … Morris, K. (2014). Adsorption of radium and barium on goethite and ferrihydrite: A kinetic and surface complexation modelling study.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146</w:t>
      </w:r>
      <w:r w:rsidRPr="00567F2A">
        <w:rPr>
          <w:rFonts w:ascii="Calibri" w:hAnsi="Calibri" w:cs="Times New Roman"/>
          <w:noProof/>
          <w:szCs w:val="24"/>
        </w:rPr>
        <w:t>, 150–163. doi:10.1016/j.gca.2014.10.008</w:t>
      </w:r>
    </w:p>
    <w:p w14:paraId="06A900C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Schwertmann, U., &amp; Cornell, R. (2000). </w:t>
      </w:r>
      <w:r w:rsidRPr="00567F2A">
        <w:rPr>
          <w:rFonts w:ascii="Calibri" w:hAnsi="Calibri" w:cs="Times New Roman"/>
          <w:i/>
          <w:iCs/>
          <w:noProof/>
          <w:szCs w:val="24"/>
        </w:rPr>
        <w:t>Iron Oxides in the Laboratary</w:t>
      </w:r>
      <w:r w:rsidRPr="00567F2A">
        <w:rPr>
          <w:rFonts w:ascii="Calibri" w:hAnsi="Calibri" w:cs="Times New Roman"/>
          <w:noProof/>
          <w:szCs w:val="24"/>
        </w:rPr>
        <w:t xml:space="preserve">. </w:t>
      </w:r>
      <w:r w:rsidRPr="00567F2A">
        <w:rPr>
          <w:rFonts w:ascii="Calibri" w:hAnsi="Calibri" w:cs="Times New Roman"/>
          <w:i/>
          <w:iCs/>
          <w:noProof/>
          <w:szCs w:val="24"/>
        </w:rPr>
        <w:t>Wiley-VCH Verlag Gmbh</w:t>
      </w:r>
      <w:r w:rsidRPr="00567F2A">
        <w:rPr>
          <w:rFonts w:ascii="Calibri" w:hAnsi="Calibri" w:cs="Times New Roman"/>
          <w:noProof/>
          <w:szCs w:val="24"/>
        </w:rPr>
        <w:t>. Weinheim, Germany: Wiley-VCH Verlag GmbH. doi:10.1002/9783527613229</w:t>
      </w:r>
    </w:p>
    <w:p w14:paraId="1C90386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Stookey, L. L. (1970). Ferrozine---a new spectrophotometric reagent for iron. </w:t>
      </w:r>
      <w:r w:rsidRPr="00567F2A">
        <w:rPr>
          <w:rFonts w:ascii="Calibri" w:hAnsi="Calibri" w:cs="Times New Roman"/>
          <w:i/>
          <w:iCs/>
          <w:noProof/>
          <w:szCs w:val="24"/>
        </w:rPr>
        <w:t>Analytical Chemistry</w:t>
      </w:r>
      <w:r w:rsidRPr="00567F2A">
        <w:rPr>
          <w:rFonts w:ascii="Calibri" w:hAnsi="Calibri" w:cs="Times New Roman"/>
          <w:noProof/>
          <w:szCs w:val="24"/>
        </w:rPr>
        <w:t xml:space="preserve">, </w:t>
      </w:r>
      <w:r w:rsidRPr="00567F2A">
        <w:rPr>
          <w:rFonts w:ascii="Calibri" w:hAnsi="Calibri" w:cs="Times New Roman"/>
          <w:i/>
          <w:iCs/>
          <w:noProof/>
          <w:szCs w:val="24"/>
        </w:rPr>
        <w:t>42</w:t>
      </w:r>
      <w:r w:rsidRPr="00567F2A">
        <w:rPr>
          <w:rFonts w:ascii="Calibri" w:hAnsi="Calibri" w:cs="Times New Roman"/>
          <w:noProof/>
          <w:szCs w:val="24"/>
        </w:rPr>
        <w:t>(7), 779–781. doi:10.1021/ac60289a016</w:t>
      </w:r>
    </w:p>
    <w:p w14:paraId="63D073E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Sverjensky, D. A. (2006). Prediction of the speciation of alkaline earths adsorbed on mineral surfaces in salt solutions.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70</w:t>
      </w:r>
      <w:r w:rsidRPr="00567F2A">
        <w:rPr>
          <w:rFonts w:ascii="Calibri" w:hAnsi="Calibri" w:cs="Times New Roman"/>
          <w:noProof/>
          <w:szCs w:val="24"/>
        </w:rPr>
        <w:t>(10), 2427–2453. doi:10.1016/j.gca.2006.01.006</w:t>
      </w:r>
    </w:p>
    <w:p w14:paraId="4EFC20E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Tamamura, S., Takada, T., Tomita, J., Nagao, S., Fukushi, K., &amp; Yamamoto, M. (2013). Salinity dependence of 226Ra adsorption on montmorillonite and kaolinite. </w:t>
      </w:r>
      <w:r w:rsidRPr="00567F2A">
        <w:rPr>
          <w:rFonts w:ascii="Calibri" w:hAnsi="Calibri" w:cs="Times New Roman"/>
          <w:i/>
          <w:iCs/>
          <w:noProof/>
          <w:szCs w:val="24"/>
        </w:rPr>
        <w:t>Journal of Radioanalytical and Nuclear Chemistry</w:t>
      </w:r>
      <w:r w:rsidRPr="00567F2A">
        <w:rPr>
          <w:rFonts w:ascii="Calibri" w:hAnsi="Calibri" w:cs="Times New Roman"/>
          <w:noProof/>
          <w:szCs w:val="24"/>
        </w:rPr>
        <w:t xml:space="preserve">, </w:t>
      </w:r>
      <w:r w:rsidRPr="00567F2A">
        <w:rPr>
          <w:rFonts w:ascii="Calibri" w:hAnsi="Calibri" w:cs="Times New Roman"/>
          <w:i/>
          <w:iCs/>
          <w:noProof/>
          <w:szCs w:val="24"/>
        </w:rPr>
        <w:t>299</w:t>
      </w:r>
      <w:r w:rsidRPr="00567F2A">
        <w:rPr>
          <w:rFonts w:ascii="Calibri" w:hAnsi="Calibri" w:cs="Times New Roman"/>
          <w:noProof/>
          <w:szCs w:val="24"/>
        </w:rPr>
        <w:t>(1), 569–575. doi:10.1007/s10967-013-2740-3</w:t>
      </w:r>
    </w:p>
    <w:p w14:paraId="3986A3D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Warner, N. R., Christie, C. a., Jackson, R. B., &amp; Vengosh, A. (2013). Impacts of shale gas wastewater disposal on water quality in Western Pennsylvania.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47</w:t>
      </w:r>
      <w:r w:rsidRPr="00567F2A">
        <w:rPr>
          <w:rFonts w:ascii="Calibri" w:hAnsi="Calibri" w:cs="Times New Roman"/>
          <w:noProof/>
          <w:szCs w:val="24"/>
        </w:rPr>
        <w:t>, 11849–11857. doi:10.1021/es402165b</w:t>
      </w:r>
    </w:p>
    <w:p w14:paraId="7D48673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Wersin, P., Hochella, M. F., Persson, P., Redden, G., Leckie, J. O., &amp; Harris, D. W. (1994). Interaction between aqueous uranium (VI) and sulfide minerals: Spectroscopic evidence for sorption and reduction.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58</w:t>
      </w:r>
      <w:r w:rsidRPr="00567F2A">
        <w:rPr>
          <w:rFonts w:ascii="Calibri" w:hAnsi="Calibri" w:cs="Times New Roman"/>
          <w:noProof/>
          <w:szCs w:val="24"/>
        </w:rPr>
        <w:t>(13), 2829–2843. doi:10.1016/0016-7037(94)90117-1</w:t>
      </w:r>
    </w:p>
    <w:p w14:paraId="5DAC895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Zachara, J. M., Smith, S. C., McKinley, J. P., &amp; Resch, C. T. (1993). Cadmium Sorption on Specimen and Soil Smectites in Sodium and Calcium Electrolytes. </w:t>
      </w:r>
      <w:r w:rsidRPr="00567F2A">
        <w:rPr>
          <w:rFonts w:ascii="Calibri" w:hAnsi="Calibri" w:cs="Times New Roman"/>
          <w:i/>
          <w:iCs/>
          <w:noProof/>
          <w:szCs w:val="24"/>
        </w:rPr>
        <w:t>Soil Science Society of America Journal</w:t>
      </w:r>
      <w:r w:rsidRPr="00567F2A">
        <w:rPr>
          <w:rFonts w:ascii="Calibri" w:hAnsi="Calibri" w:cs="Times New Roman"/>
          <w:noProof/>
          <w:szCs w:val="24"/>
        </w:rPr>
        <w:t xml:space="preserve">, </w:t>
      </w:r>
      <w:r w:rsidRPr="00567F2A">
        <w:rPr>
          <w:rFonts w:ascii="Calibri" w:hAnsi="Calibri" w:cs="Times New Roman"/>
          <w:i/>
          <w:iCs/>
          <w:noProof/>
          <w:szCs w:val="24"/>
        </w:rPr>
        <w:t>57</w:t>
      </w:r>
      <w:r w:rsidRPr="00567F2A">
        <w:rPr>
          <w:rFonts w:ascii="Calibri" w:hAnsi="Calibri" w:cs="Times New Roman"/>
          <w:noProof/>
          <w:szCs w:val="24"/>
        </w:rPr>
        <w:t>(6), 1491. doi:10.2136/sssaj1993.03615995005700060017x</w:t>
      </w:r>
    </w:p>
    <w:p w14:paraId="3F1D98D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Zhang, P. C., Brady, P. V., Arthur, S. E., Zhou, W. Q., Sawyer, D., &amp; Hesterberg, D. A. (2001). Adsorption of barium(II) on montmorillonite: An EXAFS study. </w:t>
      </w:r>
      <w:r w:rsidRPr="00567F2A">
        <w:rPr>
          <w:rFonts w:ascii="Calibri" w:hAnsi="Calibri" w:cs="Times New Roman"/>
          <w:i/>
          <w:iCs/>
          <w:noProof/>
          <w:szCs w:val="24"/>
        </w:rPr>
        <w:t>Colloids and Surfaces A: Physicochemical and Engineering Aspects</w:t>
      </w:r>
      <w:r w:rsidRPr="00567F2A">
        <w:rPr>
          <w:rFonts w:ascii="Calibri" w:hAnsi="Calibri" w:cs="Times New Roman"/>
          <w:noProof/>
          <w:szCs w:val="24"/>
        </w:rPr>
        <w:t xml:space="preserve">, </w:t>
      </w:r>
      <w:r w:rsidRPr="00567F2A">
        <w:rPr>
          <w:rFonts w:ascii="Calibri" w:hAnsi="Calibri" w:cs="Times New Roman"/>
          <w:i/>
          <w:iCs/>
          <w:noProof/>
          <w:szCs w:val="24"/>
        </w:rPr>
        <w:t>190</w:t>
      </w:r>
      <w:r w:rsidRPr="00567F2A">
        <w:rPr>
          <w:rFonts w:ascii="Calibri" w:hAnsi="Calibri" w:cs="Times New Roman"/>
          <w:noProof/>
          <w:szCs w:val="24"/>
        </w:rPr>
        <w:t>(3), 239–249. doi:10.1016/S0927-7757(01)00592-1</w:t>
      </w:r>
    </w:p>
    <w:p w14:paraId="6D7E09FC" w14:textId="77777777" w:rsidR="00567F2A" w:rsidRPr="00567F2A" w:rsidRDefault="00567F2A" w:rsidP="00567F2A">
      <w:pPr>
        <w:widowControl w:val="0"/>
        <w:autoSpaceDE w:val="0"/>
        <w:autoSpaceDN w:val="0"/>
        <w:adjustRightInd w:val="0"/>
        <w:spacing w:line="240" w:lineRule="auto"/>
        <w:ind w:left="480" w:hanging="480"/>
        <w:rPr>
          <w:rFonts w:ascii="Calibri" w:hAnsi="Calibri"/>
          <w:noProof/>
        </w:rPr>
      </w:pPr>
      <w:r w:rsidRPr="00567F2A">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48</w:t>
      </w:r>
      <w:r w:rsidRPr="00567F2A">
        <w:rPr>
          <w:rFonts w:ascii="Calibri" w:hAnsi="Calibri" w:cs="Times New Roman"/>
          <w:noProof/>
          <w:szCs w:val="24"/>
        </w:rPr>
        <w:t>(8), 4596–4603. doi:10.1021/es405168b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p>
    <w:p w14:paraId="73CD583E" w14:textId="0C1E3259" w:rsidR="0072190E" w:rsidRDefault="0072190E" w:rsidP="00505D1A">
      <w:r>
        <w:t xml:space="preserve">TABLE </w:t>
      </w:r>
      <w:r w:rsidR="005E3908">
        <w:t>3</w:t>
      </w:r>
      <w:r>
        <w:t>:</w:t>
      </w:r>
      <w:r w:rsidR="005E1FEC">
        <w:t xml:space="preserve"> </w:t>
      </w:r>
      <w:commentRangeStart w:id="184"/>
      <w:r w:rsidR="005E1FEC">
        <w:t>Reaction Stoichiometries and Associated log K</w:t>
      </w:r>
      <w:commentRangeEnd w:id="184"/>
      <w:r w:rsidR="005E1FEC">
        <w:rPr>
          <w:rStyle w:val="CommentReference"/>
        </w:rPr>
        <w:commentReference w:id="184"/>
      </w:r>
    </w:p>
    <w:p w14:paraId="277C49B1" w14:textId="6623DCF8" w:rsidR="00A90862" w:rsidRPr="00CE2754" w:rsidRDefault="00A90862" w:rsidP="00505D1A">
      <w:pPr>
        <w:rPr>
          <w:u w:val="single"/>
        </w:rPr>
      </w:pPr>
      <w:r w:rsidRPr="00CE2754">
        <w:rPr>
          <w:u w:val="single"/>
        </w:rPr>
        <w:t>Ferrihydrite</w:t>
      </w:r>
    </w:p>
    <w:p w14:paraId="27BF3278" w14:textId="55785BF7"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19454EF1" w14:textId="4C6D91DA"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4C5EB832" w14:textId="55CFFDC5"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08F7FC1E"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185"/>
      <w:r>
        <w:t>log K = 4.8</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p>
    <w:p w14:paraId="01E6E4BD" w14:textId="2ED375EA"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commentRangeEnd w:id="185"/>
      <w:r w:rsidR="00D30C36">
        <w:rPr>
          <w:rStyle w:val="CommentReference"/>
        </w:rPr>
        <w:commentReference w:id="185"/>
      </w:r>
    </w:p>
    <w:p w14:paraId="7A2D1FB8" w14:textId="2B29CE1D"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33699372"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16F3E6D7" w14:textId="357BC3C2"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5B1B6CF6" w14:textId="033DD9A2" w:rsidR="004F6AE5" w:rsidRDefault="0068223C" w:rsidP="0068223C">
      <w:pPr>
        <w:pStyle w:val="ListParagraph"/>
        <w:numPr>
          <w:ilvl w:val="0"/>
          <w:numId w:val="3"/>
        </w:numPr>
      </w:pPr>
      <w:r>
        <w:t>ClayOH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446DDE56" w:rsidR="00DC4D83" w:rsidRDefault="00DC4D83" w:rsidP="00DC4D83">
      <w:pPr>
        <w:pStyle w:val="ListParagraph"/>
        <w:numPr>
          <w:ilvl w:val="0"/>
          <w:numId w:val="4"/>
        </w:numPr>
      </w:pPr>
      <w:r>
        <w:t>PyrSH = PyrS</w:t>
      </w:r>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fldChar w:fldCharType="separate"/>
      </w:r>
      <w:r w:rsidR="007E2D12" w:rsidRPr="007E2D12">
        <w:rPr>
          <w:noProof/>
        </w:rPr>
        <w:t>(Naveau et al., 2006)</w:t>
      </w:r>
      <w:r>
        <w:fldChar w:fldCharType="end"/>
      </w:r>
    </w:p>
    <w:p w14:paraId="17A64745" w14:textId="43F1058C" w:rsidR="00DC4D83" w:rsidRPr="00DC4D83" w:rsidRDefault="00DC4D83" w:rsidP="00DC4D83">
      <w:pPr>
        <w:pStyle w:val="ListParagraph"/>
        <w:numPr>
          <w:ilvl w:val="0"/>
          <w:numId w:val="4"/>
        </w:numPr>
      </w:pPr>
      <w:r>
        <w:t>PyrS</w:t>
      </w:r>
      <w:r>
        <w:rPr>
          <w:vertAlign w:val="superscript"/>
        </w:rPr>
        <w:t xml:space="preserve">- </w:t>
      </w:r>
      <w:r>
        <w:t>+ Ra</w:t>
      </w:r>
      <w:r>
        <w:rPr>
          <w:vertAlign w:val="superscript"/>
        </w:rPr>
        <w:t>+2</w:t>
      </w:r>
      <w:r>
        <w:t xml:space="preserve"> = PyrSRa</w:t>
      </w:r>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Fitted Kd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Surface complexation model fits of experimental data. Top: Ferrihydrite,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7-26T09:27:00Z" w:initials="MC">
    <w:p w14:paraId="6C283F3A" w14:textId="63619854" w:rsidR="001C67BE" w:rsidRDefault="001C67BE">
      <w:pPr>
        <w:pStyle w:val="CommentText"/>
      </w:pPr>
      <w:r>
        <w:rPr>
          <w:rStyle w:val="CommentReference"/>
        </w:rPr>
        <w:annotationRef/>
      </w:r>
      <w:r>
        <w:t>Want references</w:t>
      </w:r>
    </w:p>
  </w:comment>
  <w:comment w:id="61" w:author="Michael Chen" w:date="2016-06-06T10:42:00Z" w:initials="MC">
    <w:p w14:paraId="052BC5BA" w14:textId="35434E8F" w:rsidR="001C67BE" w:rsidRDefault="001C67BE">
      <w:pPr>
        <w:pStyle w:val="CommentText"/>
      </w:pPr>
      <w:r>
        <w:rPr>
          <w:rStyle w:val="CommentReference"/>
        </w:rPr>
        <w:annotationRef/>
      </w:r>
      <w:r>
        <w:t>I’ll put a reference to the book I used, I can’t remember the title right now</w:t>
      </w:r>
    </w:p>
  </w:comment>
  <w:comment w:id="62" w:author="Michael Chen" w:date="2016-06-06T10:34:00Z" w:initials="MC">
    <w:p w14:paraId="7BEF6F9B" w14:textId="38E1530F" w:rsidR="001C67BE" w:rsidRDefault="001C67BE">
      <w:pPr>
        <w:pStyle w:val="CommentText"/>
      </w:pPr>
      <w:r>
        <w:rPr>
          <w:rStyle w:val="CommentReference"/>
        </w:rPr>
        <w:annotationRef/>
      </w:r>
      <w:r>
        <w:t>Will also discuss how we characterize the clay (probably XRD)</w:t>
      </w:r>
    </w:p>
  </w:comment>
  <w:comment w:id="67" w:author="Michael Chen" w:date="2016-05-24T14:34:00Z" w:initials="MC">
    <w:p w14:paraId="6A03BF30" w14:textId="77777777" w:rsidR="001C67BE" w:rsidRDefault="001C67BE" w:rsidP="005D7205">
      <w:pPr>
        <w:pStyle w:val="CommentText"/>
      </w:pPr>
      <w:r>
        <w:rPr>
          <w:rStyle w:val="CommentReference"/>
        </w:rPr>
        <w:annotationRef/>
      </w:r>
      <w:r>
        <w:t>Results forthcoming</w:t>
      </w:r>
    </w:p>
  </w:comment>
  <w:comment w:id="114" w:author="Michael Chen" w:date="2016-06-16T11:40:00Z" w:initials="MC">
    <w:p w14:paraId="10F79DEB" w14:textId="53486BF7" w:rsidR="001C67BE" w:rsidRDefault="001C67BE">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184" w:author="Michael Chen" w:date="2016-05-26T10:51:00Z" w:initials="MC">
    <w:p w14:paraId="53B2C709" w14:textId="3AE089A4" w:rsidR="001C67BE" w:rsidRDefault="001C67BE">
      <w:pPr>
        <w:pStyle w:val="CommentText"/>
      </w:pPr>
      <w:r>
        <w:rPr>
          <w:rStyle w:val="CommentReference"/>
        </w:rPr>
        <w:annotationRef/>
      </w:r>
      <w:r>
        <w:t>Will also include site densities, just leaving it until we have a full data set/can format it in LaTeX</w:t>
      </w:r>
    </w:p>
  </w:comment>
  <w:comment w:id="185" w:author="machen" w:date="2016-05-29T14:03:00Z" w:initials="m">
    <w:p w14:paraId="16CC6303" w14:textId="57BEDE7C" w:rsidR="001C67BE" w:rsidRDefault="001C67BE">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283F3A" w15:done="0"/>
  <w15:commentEx w15:paraId="052BC5BA" w15:done="0"/>
  <w15:commentEx w15:paraId="7BEF6F9B" w15:done="0"/>
  <w15:commentEx w15:paraId="6A03BF30" w15:done="0"/>
  <w15:commentEx w15:paraId="10F79DEB" w15:done="0"/>
  <w15:commentEx w15:paraId="53B2C709" w15:done="0"/>
  <w15:commentEx w15:paraId="16CC63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13FF6" w14:textId="77777777" w:rsidR="00D238B6" w:rsidRDefault="00D238B6" w:rsidP="005660E3">
      <w:pPr>
        <w:spacing w:after="0" w:line="240" w:lineRule="auto"/>
      </w:pPr>
      <w:r>
        <w:separator/>
      </w:r>
    </w:p>
  </w:endnote>
  <w:endnote w:type="continuationSeparator" w:id="0">
    <w:p w14:paraId="4A3AB62B" w14:textId="77777777" w:rsidR="00D238B6" w:rsidRDefault="00D238B6"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1FF2D" w14:textId="77777777" w:rsidR="00D238B6" w:rsidRDefault="00D238B6" w:rsidP="005660E3">
      <w:pPr>
        <w:spacing w:after="0" w:line="240" w:lineRule="auto"/>
      </w:pPr>
      <w:r>
        <w:separator/>
      </w:r>
    </w:p>
  </w:footnote>
  <w:footnote w:type="continuationSeparator" w:id="0">
    <w:p w14:paraId="7542B46F" w14:textId="77777777" w:rsidR="00D238B6" w:rsidRDefault="00D238B6"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1AC5C231" w:rsidR="001C67BE" w:rsidRDefault="001C67BE">
        <w:pPr>
          <w:pStyle w:val="Header"/>
          <w:jc w:val="right"/>
        </w:pPr>
        <w:r>
          <w:fldChar w:fldCharType="begin"/>
        </w:r>
        <w:r>
          <w:instrText xml:space="preserve"> PAGE   \* MERGEFORMAT </w:instrText>
        </w:r>
        <w:r>
          <w:fldChar w:fldCharType="separate"/>
        </w:r>
        <w:r w:rsidR="00B56E32">
          <w:rPr>
            <w:noProof/>
          </w:rPr>
          <w:t>13</w:t>
        </w:r>
        <w:r>
          <w:rPr>
            <w:noProof/>
          </w:rPr>
          <w:fldChar w:fldCharType="end"/>
        </w:r>
      </w:p>
    </w:sdtContent>
  </w:sdt>
  <w:p w14:paraId="4D6AB4DB" w14:textId="77777777" w:rsidR="001C67BE" w:rsidRDefault="001C67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5375"/>
    <w:rsid w:val="00076876"/>
    <w:rsid w:val="000850CC"/>
    <w:rsid w:val="00085D34"/>
    <w:rsid w:val="00090247"/>
    <w:rsid w:val="000919A0"/>
    <w:rsid w:val="0009437C"/>
    <w:rsid w:val="000A2270"/>
    <w:rsid w:val="000A2B77"/>
    <w:rsid w:val="000A4450"/>
    <w:rsid w:val="000B3200"/>
    <w:rsid w:val="000C04AF"/>
    <w:rsid w:val="000C1AE4"/>
    <w:rsid w:val="000C5422"/>
    <w:rsid w:val="000C5BCD"/>
    <w:rsid w:val="000D1E9C"/>
    <w:rsid w:val="000D3DBF"/>
    <w:rsid w:val="000F7D14"/>
    <w:rsid w:val="001010CB"/>
    <w:rsid w:val="001034D2"/>
    <w:rsid w:val="0012510C"/>
    <w:rsid w:val="00133304"/>
    <w:rsid w:val="00140621"/>
    <w:rsid w:val="00144F98"/>
    <w:rsid w:val="00152B83"/>
    <w:rsid w:val="00154524"/>
    <w:rsid w:val="00154DE2"/>
    <w:rsid w:val="00162120"/>
    <w:rsid w:val="00162BC2"/>
    <w:rsid w:val="00163E52"/>
    <w:rsid w:val="00167748"/>
    <w:rsid w:val="00167D90"/>
    <w:rsid w:val="00173974"/>
    <w:rsid w:val="00177B55"/>
    <w:rsid w:val="001806A6"/>
    <w:rsid w:val="0018276F"/>
    <w:rsid w:val="00190F81"/>
    <w:rsid w:val="00191E6F"/>
    <w:rsid w:val="00197AA8"/>
    <w:rsid w:val="001A6E23"/>
    <w:rsid w:val="001B1D11"/>
    <w:rsid w:val="001B2617"/>
    <w:rsid w:val="001B5861"/>
    <w:rsid w:val="001B752A"/>
    <w:rsid w:val="001C2076"/>
    <w:rsid w:val="001C67BE"/>
    <w:rsid w:val="001C7580"/>
    <w:rsid w:val="001D4B59"/>
    <w:rsid w:val="001D7B03"/>
    <w:rsid w:val="001F0F1F"/>
    <w:rsid w:val="00210C4A"/>
    <w:rsid w:val="002137B6"/>
    <w:rsid w:val="0022123C"/>
    <w:rsid w:val="0024027E"/>
    <w:rsid w:val="00240616"/>
    <w:rsid w:val="00243BF9"/>
    <w:rsid w:val="00244302"/>
    <w:rsid w:val="0024634D"/>
    <w:rsid w:val="0025421E"/>
    <w:rsid w:val="0026589E"/>
    <w:rsid w:val="00277470"/>
    <w:rsid w:val="00281B03"/>
    <w:rsid w:val="00290D3B"/>
    <w:rsid w:val="00291774"/>
    <w:rsid w:val="002A0292"/>
    <w:rsid w:val="002B0979"/>
    <w:rsid w:val="002B2259"/>
    <w:rsid w:val="002C3E2F"/>
    <w:rsid w:val="002C589F"/>
    <w:rsid w:val="002C66D7"/>
    <w:rsid w:val="002D400B"/>
    <w:rsid w:val="002D4F36"/>
    <w:rsid w:val="002D52AD"/>
    <w:rsid w:val="002E1AB2"/>
    <w:rsid w:val="002E3DC7"/>
    <w:rsid w:val="00302AEE"/>
    <w:rsid w:val="003032A0"/>
    <w:rsid w:val="003121DF"/>
    <w:rsid w:val="0031487F"/>
    <w:rsid w:val="00314B92"/>
    <w:rsid w:val="0032024C"/>
    <w:rsid w:val="00320650"/>
    <w:rsid w:val="00322B59"/>
    <w:rsid w:val="00322F9A"/>
    <w:rsid w:val="00346B02"/>
    <w:rsid w:val="003505D1"/>
    <w:rsid w:val="003523B5"/>
    <w:rsid w:val="003610DA"/>
    <w:rsid w:val="003703BC"/>
    <w:rsid w:val="003748CB"/>
    <w:rsid w:val="00383ABE"/>
    <w:rsid w:val="00384204"/>
    <w:rsid w:val="00394CF2"/>
    <w:rsid w:val="00395FFD"/>
    <w:rsid w:val="003A3B64"/>
    <w:rsid w:val="003A7A76"/>
    <w:rsid w:val="003C014B"/>
    <w:rsid w:val="003C457B"/>
    <w:rsid w:val="003C4F0E"/>
    <w:rsid w:val="003C60FA"/>
    <w:rsid w:val="003D2C05"/>
    <w:rsid w:val="003E1F1F"/>
    <w:rsid w:val="003E3769"/>
    <w:rsid w:val="003F60EB"/>
    <w:rsid w:val="00400EB6"/>
    <w:rsid w:val="004047E5"/>
    <w:rsid w:val="00411DA9"/>
    <w:rsid w:val="00414755"/>
    <w:rsid w:val="00414B73"/>
    <w:rsid w:val="00420C93"/>
    <w:rsid w:val="00420E8E"/>
    <w:rsid w:val="0043349A"/>
    <w:rsid w:val="00434D21"/>
    <w:rsid w:val="00436B7F"/>
    <w:rsid w:val="00446751"/>
    <w:rsid w:val="00450C29"/>
    <w:rsid w:val="00451F62"/>
    <w:rsid w:val="004606CC"/>
    <w:rsid w:val="00464DB5"/>
    <w:rsid w:val="004664DA"/>
    <w:rsid w:val="00471810"/>
    <w:rsid w:val="0047463F"/>
    <w:rsid w:val="00476ACB"/>
    <w:rsid w:val="00483D6E"/>
    <w:rsid w:val="00486D37"/>
    <w:rsid w:val="00490D23"/>
    <w:rsid w:val="004921B2"/>
    <w:rsid w:val="00493302"/>
    <w:rsid w:val="004B34D2"/>
    <w:rsid w:val="004B591D"/>
    <w:rsid w:val="004D265C"/>
    <w:rsid w:val="004E325D"/>
    <w:rsid w:val="004E3453"/>
    <w:rsid w:val="004E612E"/>
    <w:rsid w:val="004F6AE5"/>
    <w:rsid w:val="00503D9D"/>
    <w:rsid w:val="00505D1A"/>
    <w:rsid w:val="0051444A"/>
    <w:rsid w:val="00520539"/>
    <w:rsid w:val="00525F81"/>
    <w:rsid w:val="005269AC"/>
    <w:rsid w:val="005400FA"/>
    <w:rsid w:val="00543FCE"/>
    <w:rsid w:val="00551C0C"/>
    <w:rsid w:val="0056396A"/>
    <w:rsid w:val="00564049"/>
    <w:rsid w:val="005660E3"/>
    <w:rsid w:val="00567F2A"/>
    <w:rsid w:val="00570A6F"/>
    <w:rsid w:val="0057203B"/>
    <w:rsid w:val="00576FCF"/>
    <w:rsid w:val="00584C5A"/>
    <w:rsid w:val="005974D7"/>
    <w:rsid w:val="005A3496"/>
    <w:rsid w:val="005A3E50"/>
    <w:rsid w:val="005B52D6"/>
    <w:rsid w:val="005C3F83"/>
    <w:rsid w:val="005C4438"/>
    <w:rsid w:val="005C6ADA"/>
    <w:rsid w:val="005D25A5"/>
    <w:rsid w:val="005D7205"/>
    <w:rsid w:val="005E1FEC"/>
    <w:rsid w:val="005E3908"/>
    <w:rsid w:val="005F10C1"/>
    <w:rsid w:val="00605B47"/>
    <w:rsid w:val="00612C00"/>
    <w:rsid w:val="0061584C"/>
    <w:rsid w:val="00616231"/>
    <w:rsid w:val="00624C90"/>
    <w:rsid w:val="00627B60"/>
    <w:rsid w:val="00631F14"/>
    <w:rsid w:val="00636844"/>
    <w:rsid w:val="00642DB1"/>
    <w:rsid w:val="006442C7"/>
    <w:rsid w:val="00646A4D"/>
    <w:rsid w:val="0065100B"/>
    <w:rsid w:val="00651429"/>
    <w:rsid w:val="00653566"/>
    <w:rsid w:val="00665BFC"/>
    <w:rsid w:val="006674E7"/>
    <w:rsid w:val="0067175C"/>
    <w:rsid w:val="00671B0D"/>
    <w:rsid w:val="00672D57"/>
    <w:rsid w:val="006736D8"/>
    <w:rsid w:val="0068223C"/>
    <w:rsid w:val="00686A7B"/>
    <w:rsid w:val="00692334"/>
    <w:rsid w:val="006A239A"/>
    <w:rsid w:val="006B3EA5"/>
    <w:rsid w:val="006B4EBE"/>
    <w:rsid w:val="006B7DCE"/>
    <w:rsid w:val="006C34B0"/>
    <w:rsid w:val="006D16E0"/>
    <w:rsid w:val="006F3A7F"/>
    <w:rsid w:val="006F63E8"/>
    <w:rsid w:val="00701448"/>
    <w:rsid w:val="00701D70"/>
    <w:rsid w:val="00717676"/>
    <w:rsid w:val="0072190E"/>
    <w:rsid w:val="0072409D"/>
    <w:rsid w:val="00727B10"/>
    <w:rsid w:val="00733113"/>
    <w:rsid w:val="00733356"/>
    <w:rsid w:val="00737310"/>
    <w:rsid w:val="007377A4"/>
    <w:rsid w:val="00737E14"/>
    <w:rsid w:val="00737E5A"/>
    <w:rsid w:val="00741E18"/>
    <w:rsid w:val="007444BF"/>
    <w:rsid w:val="00747938"/>
    <w:rsid w:val="00752915"/>
    <w:rsid w:val="00755D5E"/>
    <w:rsid w:val="007659E8"/>
    <w:rsid w:val="00767A3D"/>
    <w:rsid w:val="00770C2A"/>
    <w:rsid w:val="0078375C"/>
    <w:rsid w:val="00791ACF"/>
    <w:rsid w:val="007A37D8"/>
    <w:rsid w:val="007A67E5"/>
    <w:rsid w:val="007B17F0"/>
    <w:rsid w:val="007B346B"/>
    <w:rsid w:val="007B3C17"/>
    <w:rsid w:val="007C6A43"/>
    <w:rsid w:val="007D2347"/>
    <w:rsid w:val="007D74C6"/>
    <w:rsid w:val="007E1877"/>
    <w:rsid w:val="007E2D12"/>
    <w:rsid w:val="007E46AD"/>
    <w:rsid w:val="007E6F3B"/>
    <w:rsid w:val="007F6638"/>
    <w:rsid w:val="007F6F63"/>
    <w:rsid w:val="00800E52"/>
    <w:rsid w:val="008066A2"/>
    <w:rsid w:val="00806F65"/>
    <w:rsid w:val="00831BFB"/>
    <w:rsid w:val="00832FDC"/>
    <w:rsid w:val="0083548F"/>
    <w:rsid w:val="00836777"/>
    <w:rsid w:val="00852277"/>
    <w:rsid w:val="00853600"/>
    <w:rsid w:val="00855944"/>
    <w:rsid w:val="0085666D"/>
    <w:rsid w:val="008574F6"/>
    <w:rsid w:val="0086420D"/>
    <w:rsid w:val="00867304"/>
    <w:rsid w:val="00874576"/>
    <w:rsid w:val="00881F32"/>
    <w:rsid w:val="00884B75"/>
    <w:rsid w:val="00887CB1"/>
    <w:rsid w:val="008A0962"/>
    <w:rsid w:val="008A74DB"/>
    <w:rsid w:val="008B0456"/>
    <w:rsid w:val="008B294E"/>
    <w:rsid w:val="008B7A5C"/>
    <w:rsid w:val="008D5E6F"/>
    <w:rsid w:val="008F1045"/>
    <w:rsid w:val="008F2F9A"/>
    <w:rsid w:val="008F5580"/>
    <w:rsid w:val="00923445"/>
    <w:rsid w:val="0092374D"/>
    <w:rsid w:val="00924C4D"/>
    <w:rsid w:val="0093358D"/>
    <w:rsid w:val="009378CA"/>
    <w:rsid w:val="00946431"/>
    <w:rsid w:val="00971101"/>
    <w:rsid w:val="009752E8"/>
    <w:rsid w:val="00980406"/>
    <w:rsid w:val="0099185A"/>
    <w:rsid w:val="009934C3"/>
    <w:rsid w:val="00993E76"/>
    <w:rsid w:val="00994948"/>
    <w:rsid w:val="00997DC0"/>
    <w:rsid w:val="009A0060"/>
    <w:rsid w:val="009A0685"/>
    <w:rsid w:val="009A3FAF"/>
    <w:rsid w:val="009A509E"/>
    <w:rsid w:val="009B0431"/>
    <w:rsid w:val="009B114A"/>
    <w:rsid w:val="009B463F"/>
    <w:rsid w:val="009B4C95"/>
    <w:rsid w:val="009C7A05"/>
    <w:rsid w:val="009C7C54"/>
    <w:rsid w:val="009E1276"/>
    <w:rsid w:val="009E1557"/>
    <w:rsid w:val="009E5C96"/>
    <w:rsid w:val="00A1630D"/>
    <w:rsid w:val="00A20254"/>
    <w:rsid w:val="00A21468"/>
    <w:rsid w:val="00A23262"/>
    <w:rsid w:val="00A41A6F"/>
    <w:rsid w:val="00A443C5"/>
    <w:rsid w:val="00A567D9"/>
    <w:rsid w:val="00A64D4A"/>
    <w:rsid w:val="00A73907"/>
    <w:rsid w:val="00A77D01"/>
    <w:rsid w:val="00A8378A"/>
    <w:rsid w:val="00A84639"/>
    <w:rsid w:val="00A90862"/>
    <w:rsid w:val="00A924BC"/>
    <w:rsid w:val="00AB12D0"/>
    <w:rsid w:val="00AC2E49"/>
    <w:rsid w:val="00AC74CE"/>
    <w:rsid w:val="00AD1D21"/>
    <w:rsid w:val="00AD778A"/>
    <w:rsid w:val="00AD7D42"/>
    <w:rsid w:val="00AE5ED1"/>
    <w:rsid w:val="00AF1164"/>
    <w:rsid w:val="00AF2CAB"/>
    <w:rsid w:val="00AF55A8"/>
    <w:rsid w:val="00AF5737"/>
    <w:rsid w:val="00AF5BF5"/>
    <w:rsid w:val="00B00F8C"/>
    <w:rsid w:val="00B01788"/>
    <w:rsid w:val="00B021FA"/>
    <w:rsid w:val="00B03733"/>
    <w:rsid w:val="00B11586"/>
    <w:rsid w:val="00B21976"/>
    <w:rsid w:val="00B261B9"/>
    <w:rsid w:val="00B27466"/>
    <w:rsid w:val="00B316CD"/>
    <w:rsid w:val="00B41C18"/>
    <w:rsid w:val="00B42A02"/>
    <w:rsid w:val="00B4605A"/>
    <w:rsid w:val="00B51EE3"/>
    <w:rsid w:val="00B53681"/>
    <w:rsid w:val="00B53860"/>
    <w:rsid w:val="00B5451B"/>
    <w:rsid w:val="00B56E32"/>
    <w:rsid w:val="00B80292"/>
    <w:rsid w:val="00B874BA"/>
    <w:rsid w:val="00B9754E"/>
    <w:rsid w:val="00B97F5D"/>
    <w:rsid w:val="00BA344C"/>
    <w:rsid w:val="00BA5039"/>
    <w:rsid w:val="00BB52F1"/>
    <w:rsid w:val="00BB777D"/>
    <w:rsid w:val="00BC00AE"/>
    <w:rsid w:val="00BC0ABA"/>
    <w:rsid w:val="00BC3575"/>
    <w:rsid w:val="00BC36D6"/>
    <w:rsid w:val="00BD701F"/>
    <w:rsid w:val="00BE6AF9"/>
    <w:rsid w:val="00BE6B57"/>
    <w:rsid w:val="00BF0344"/>
    <w:rsid w:val="00BF1FB1"/>
    <w:rsid w:val="00BF4170"/>
    <w:rsid w:val="00C07D4E"/>
    <w:rsid w:val="00C119DD"/>
    <w:rsid w:val="00C12AA1"/>
    <w:rsid w:val="00C1752C"/>
    <w:rsid w:val="00C2009C"/>
    <w:rsid w:val="00C2308F"/>
    <w:rsid w:val="00C242A4"/>
    <w:rsid w:val="00C4280C"/>
    <w:rsid w:val="00C47C96"/>
    <w:rsid w:val="00C554AF"/>
    <w:rsid w:val="00C55505"/>
    <w:rsid w:val="00C61D38"/>
    <w:rsid w:val="00C63F58"/>
    <w:rsid w:val="00C63F66"/>
    <w:rsid w:val="00C66993"/>
    <w:rsid w:val="00C6711F"/>
    <w:rsid w:val="00C702BC"/>
    <w:rsid w:val="00C75F08"/>
    <w:rsid w:val="00C8712F"/>
    <w:rsid w:val="00C943D8"/>
    <w:rsid w:val="00CA7F54"/>
    <w:rsid w:val="00CC1E62"/>
    <w:rsid w:val="00CC3D23"/>
    <w:rsid w:val="00CD2C84"/>
    <w:rsid w:val="00CD3234"/>
    <w:rsid w:val="00CD3D7F"/>
    <w:rsid w:val="00CD78A8"/>
    <w:rsid w:val="00CE1C34"/>
    <w:rsid w:val="00CE2754"/>
    <w:rsid w:val="00CE6E26"/>
    <w:rsid w:val="00CE72E7"/>
    <w:rsid w:val="00CF14AF"/>
    <w:rsid w:val="00CF64AE"/>
    <w:rsid w:val="00D03E35"/>
    <w:rsid w:val="00D15281"/>
    <w:rsid w:val="00D173FA"/>
    <w:rsid w:val="00D22DE9"/>
    <w:rsid w:val="00D238B6"/>
    <w:rsid w:val="00D24816"/>
    <w:rsid w:val="00D26D99"/>
    <w:rsid w:val="00D30C36"/>
    <w:rsid w:val="00D334CA"/>
    <w:rsid w:val="00D34445"/>
    <w:rsid w:val="00D36EF3"/>
    <w:rsid w:val="00D4073C"/>
    <w:rsid w:val="00D41E98"/>
    <w:rsid w:val="00D42F7E"/>
    <w:rsid w:val="00D51929"/>
    <w:rsid w:val="00D550AD"/>
    <w:rsid w:val="00D576C3"/>
    <w:rsid w:val="00D60248"/>
    <w:rsid w:val="00D60ABF"/>
    <w:rsid w:val="00D60F6C"/>
    <w:rsid w:val="00D713C8"/>
    <w:rsid w:val="00D7328C"/>
    <w:rsid w:val="00D76CE0"/>
    <w:rsid w:val="00D8574E"/>
    <w:rsid w:val="00D85C4E"/>
    <w:rsid w:val="00D904DD"/>
    <w:rsid w:val="00D9088E"/>
    <w:rsid w:val="00D91CB2"/>
    <w:rsid w:val="00DA0A7D"/>
    <w:rsid w:val="00DA398E"/>
    <w:rsid w:val="00DB6383"/>
    <w:rsid w:val="00DC4D83"/>
    <w:rsid w:val="00DC781E"/>
    <w:rsid w:val="00DC7B2B"/>
    <w:rsid w:val="00DD19DF"/>
    <w:rsid w:val="00DD453A"/>
    <w:rsid w:val="00DD73D3"/>
    <w:rsid w:val="00DE0174"/>
    <w:rsid w:val="00DE4BC8"/>
    <w:rsid w:val="00DE72DF"/>
    <w:rsid w:val="00DF5ACA"/>
    <w:rsid w:val="00E017D3"/>
    <w:rsid w:val="00E14811"/>
    <w:rsid w:val="00E171E3"/>
    <w:rsid w:val="00E17906"/>
    <w:rsid w:val="00E21229"/>
    <w:rsid w:val="00E26EE8"/>
    <w:rsid w:val="00E35B25"/>
    <w:rsid w:val="00E35EEC"/>
    <w:rsid w:val="00E65D02"/>
    <w:rsid w:val="00E71196"/>
    <w:rsid w:val="00E748D5"/>
    <w:rsid w:val="00E761CE"/>
    <w:rsid w:val="00E92D4A"/>
    <w:rsid w:val="00E92E6E"/>
    <w:rsid w:val="00E96448"/>
    <w:rsid w:val="00EA6A04"/>
    <w:rsid w:val="00EB185E"/>
    <w:rsid w:val="00EB46DC"/>
    <w:rsid w:val="00EC072D"/>
    <w:rsid w:val="00EC0ACD"/>
    <w:rsid w:val="00EC2F07"/>
    <w:rsid w:val="00EC6622"/>
    <w:rsid w:val="00EC6FB3"/>
    <w:rsid w:val="00ED22EF"/>
    <w:rsid w:val="00EE5C81"/>
    <w:rsid w:val="00EF05F7"/>
    <w:rsid w:val="00EF2986"/>
    <w:rsid w:val="00EF62ED"/>
    <w:rsid w:val="00F2521B"/>
    <w:rsid w:val="00F31B86"/>
    <w:rsid w:val="00F34338"/>
    <w:rsid w:val="00F40708"/>
    <w:rsid w:val="00F43B04"/>
    <w:rsid w:val="00F45496"/>
    <w:rsid w:val="00F527E7"/>
    <w:rsid w:val="00F54DEB"/>
    <w:rsid w:val="00F563F7"/>
    <w:rsid w:val="00F63FA8"/>
    <w:rsid w:val="00F80772"/>
    <w:rsid w:val="00F819DE"/>
    <w:rsid w:val="00F851D7"/>
    <w:rsid w:val="00FA1FCF"/>
    <w:rsid w:val="00FA7E83"/>
    <w:rsid w:val="00FB575D"/>
    <w:rsid w:val="00FC24B7"/>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4B590-CE2F-4D35-9E2E-1024CDA1B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4469</TotalTime>
  <Pages>21</Pages>
  <Words>36972</Words>
  <Characters>210742</Characters>
  <Application>Microsoft Office Word</Application>
  <DocSecurity>0</DocSecurity>
  <Lines>1756</Lines>
  <Paragraphs>494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247220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373</cp:revision>
  <cp:lastPrinted>2016-07-27T14:48:00Z</cp:lastPrinted>
  <dcterms:created xsi:type="dcterms:W3CDTF">2016-03-22T19:17:00Z</dcterms:created>
  <dcterms:modified xsi:type="dcterms:W3CDTF">2016-07-29T20:03:00Z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