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微软雅黑" w:hAnsi="微软雅黑" eastAsia="微软雅黑"/>
        </w:rPr>
        <w:t>呆瓜东西 的12节课感统训练方案</w:t>
      </w:r>
    </w:p>
    <w:p>
      <w:r>
        <w:rPr>
          <w:rFonts w:ascii="微软雅黑" w:hAnsi="微软雅黑" eastAsia="微软雅黑"/>
          <w:b/>
        </w:rPr>
        <w:t xml:space="preserve">姓名: 呆瓜东西    </w:t>
      </w:r>
      <w:r>
        <w:rPr>
          <w:rFonts w:ascii="微软雅黑" w:hAnsi="微软雅黑" eastAsia="微软雅黑"/>
          <w:b/>
        </w:rPr>
        <w:t xml:space="preserve">年龄: 5 岁    </w:t>
      </w:r>
      <w:r>
        <w:rPr>
          <w:rFonts w:ascii="微软雅黑" w:hAnsi="微软雅黑" eastAsia="微软雅黑"/>
          <w:b/>
        </w:rPr>
        <w:t>生成日期: 2025-05-22</w:t>
      </w:r>
    </w:p>
    <w:p>
      <w:r>
        <w:rPr>
          <w:rFonts w:ascii="微软雅黑" w:hAnsi="微软雅黑" eastAsia="微软雅黑"/>
          <w:b/>
        </w:rPr>
        <w:t xml:space="preserve">训练标签: </w:t>
      </w:r>
      <w:r>
        <w:rPr>
          <w:rFonts w:ascii="微软雅黑" w:hAnsi="微软雅黑" eastAsia="微软雅黑"/>
        </w:rPr>
        <w:t>前庭水平刺激, 双侧协调</w:t>
      </w:r>
    </w:p>
    <w:p/>
    <w:p>
      <w:pPr>
        <w:pStyle w:val="Heading1"/>
      </w:pPr>
      <w:r>
        <w:rPr>
          <w:rFonts w:ascii="微软雅黑" w:hAnsi="微软雅黑" eastAsia="微软雅黑"/>
        </w:rPr>
        <w:t>第 1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</w:p>
    <w:p/>
    <w:p>
      <w:pPr>
        <w:pStyle w:val="Heading1"/>
      </w:pPr>
      <w:r>
        <w:rPr>
          <w:rFonts w:ascii="微软雅黑" w:hAnsi="微软雅黑" eastAsia="微软雅黑"/>
        </w:rPr>
        <w:t>第 2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</w:p>
    <w:p/>
    <w:p>
      <w:pPr>
        <w:pStyle w:val="Heading1"/>
      </w:pPr>
      <w:r>
        <w:rPr>
          <w:rFonts w:ascii="微软雅黑" w:hAnsi="微软雅黑" eastAsia="微软雅黑"/>
        </w:rPr>
        <w:t>第 3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球绕肚子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站姿眼睛看前方，双手配合将球绕身体一周，期间球不能落地。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</w:p>
    <w:p/>
    <w:p>
      <w:pPr>
        <w:pStyle w:val="Heading1"/>
      </w:pPr>
      <w:r>
        <w:rPr>
          <w:rFonts w:ascii="微软雅黑" w:hAnsi="微软雅黑" eastAsia="微软雅黑"/>
        </w:rPr>
        <w:t>第 4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球绕肚子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站姿眼睛看前方，双手配合将球绕身体一周，期间球不能落地。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</w:p>
    <w:p/>
    <w:p>
      <w:pPr>
        <w:pStyle w:val="Heading1"/>
      </w:pPr>
      <w:r>
        <w:rPr>
          <w:rFonts w:ascii="微软雅黑" w:hAnsi="微软雅黑" eastAsia="微软雅黑"/>
        </w:rPr>
        <w:t>第 5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</w:p>
    <w:p/>
    <w:p>
      <w:pPr>
        <w:pStyle w:val="Heading1"/>
      </w:pPr>
      <w:r>
        <w:rPr>
          <w:rFonts w:ascii="微软雅黑" w:hAnsi="微软雅黑" eastAsia="微软雅黑"/>
        </w:rPr>
        <w:t>第 6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</w:p>
    <w:p/>
    <w:p>
      <w:pPr>
        <w:pStyle w:val="Heading1"/>
      </w:pPr>
      <w:r>
        <w:rPr>
          <w:rFonts w:ascii="微软雅黑" w:hAnsi="微软雅黑" eastAsia="微软雅黑"/>
        </w:rPr>
        <w:t>第 7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球绕肚子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站姿眼睛看前方，双手配合将球绕身体一周，期间球不能落地。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</w:p>
    <w:p/>
    <w:p>
      <w:pPr>
        <w:pStyle w:val="Heading1"/>
      </w:pPr>
      <w:r>
        <w:rPr>
          <w:rFonts w:ascii="微软雅黑" w:hAnsi="微软雅黑" eastAsia="微软雅黑"/>
        </w:rPr>
        <w:t>第 8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</w:p>
    <w:p/>
    <w:p>
      <w:pPr>
        <w:pStyle w:val="Heading1"/>
      </w:pPr>
      <w:r>
        <w:rPr>
          <w:rFonts w:ascii="微软雅黑" w:hAnsi="微软雅黑" eastAsia="微软雅黑"/>
        </w:rPr>
        <w:t>第 9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支撑套圈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核心、双侧协调、手眼协调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双手双脚撑地，小椎桶的两侧放小圈，左右手交替套圈。</w:t>
      </w:r>
    </w:p>
    <w:p/>
    <w:p>
      <w:pPr>
        <w:pStyle w:val="Heading1"/>
      </w:pPr>
      <w:r>
        <w:rPr>
          <w:rFonts w:ascii="微软雅黑" w:hAnsi="微软雅黑" eastAsia="微软雅黑"/>
        </w:rPr>
        <w:t>第 10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球绕肚子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站姿眼睛看前方，双手配合将球绕身体一周，期间球不能落地。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</w:p>
    <w:p/>
    <w:p>
      <w:pPr>
        <w:pStyle w:val="Heading1"/>
      </w:pPr>
      <w:r>
        <w:rPr>
          <w:rFonts w:ascii="微软雅黑" w:hAnsi="微软雅黑" eastAsia="微软雅黑"/>
        </w:rPr>
        <w:t>第 11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坐地滚球绕身体一圈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盘腿坐在地上，双手配合将球绕身体一周。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</w:p>
    <w:p/>
    <w:p>
      <w:pPr>
        <w:pStyle w:val="Heading1"/>
      </w:pPr>
      <w:r>
        <w:rPr>
          <w:rFonts w:ascii="微软雅黑" w:hAnsi="微软雅黑" eastAsia="微软雅黑"/>
        </w:rPr>
        <w:t>第 12 节课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平衡台双手套圈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静态平衡、双侧协调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站在平衡台上双手同时拿圈套在小锥桶上。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球绕肚子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站姿眼睛看前方，双手配合将球绕身体一周，期间球不能落地。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猴子跳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动作描述: </w:t>
      </w:r>
      <w:r>
        <w:rPr>
          <w:rFonts w:ascii="微软雅黑" w:hAnsi="微软雅黑" eastAsia="微软雅黑"/>
        </w:rPr>
        <w:t>站在跳马左侧，双（单）手撑跳马的一端，下蹲起跳到跳马另一侧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