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F8039" w14:textId="77777777" w:rsidR="00EF1469" w:rsidRDefault="00000000">
      <w:pPr>
        <w:spacing w:before="560"/>
      </w:pPr>
      <w:r>
        <w:rPr>
          <w:noProof/>
        </w:rPr>
        <w:drawing>
          <wp:inline distT="0" distB="0" distL="0" distR="0" wp14:anchorId="3CE41184" wp14:editId="1480B9D1">
            <wp:extent cx="731520" cy="731520"/>
            <wp:effectExtent l="0" t="0" r="0" b="0"/>
            <wp:docPr id="1" name="Picture 1" descr="Logo JPOS" title="Logo J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731520" cy="731520"/>
                    </a:xfrm>
                    <a:prstGeom prst="rect">
                      <a:avLst/>
                    </a:prstGeom>
                  </pic:spPr>
                </pic:pic>
              </a:graphicData>
            </a:graphic>
          </wp:inline>
        </w:drawing>
      </w:r>
    </w:p>
    <w:p w14:paraId="0E36D9AF" w14:textId="77777777" w:rsidR="00EF1469" w:rsidRDefault="00000000">
      <w:pPr>
        <w:pStyle w:val="Title"/>
        <w:spacing w:before="560" w:after="240"/>
      </w:pPr>
      <w:r>
        <w:t>Hướng dẫn sử dụng chức năng đổi voucher</w:t>
      </w:r>
    </w:p>
    <w:p w14:paraId="6949D348" w14:textId="77777777" w:rsidR="00EF1469" w:rsidRDefault="00000000">
      <w:pPr>
        <w:spacing w:after="520"/>
      </w:pPr>
      <w:r>
        <w:rPr>
          <w:rFonts w:eastAsia="Arial"/>
          <w:color w:val="64748B"/>
          <w:sz w:val="26"/>
        </w:rPr>
        <w:t>Thao tác tại quầy trên màn hình Voucher Redemption</w:t>
      </w:r>
    </w:p>
    <w:p w14:paraId="503B60A6" w14:textId="77777777" w:rsidR="00EF1469" w:rsidRDefault="00000000">
      <w:pPr>
        <w:spacing w:after="320" w:line="269" w:lineRule="auto"/>
      </w:pPr>
      <w:r>
        <w:rPr>
          <w:rFonts w:eastAsia="Arial"/>
        </w:rPr>
        <w:t>Tài liệu này hướng dẫn nhân viên quầy kiểm tra voucher, đổi quà, gom nhiều voucher vào một bill, in lại vé và xử lý các trạng thái thường gặp. Sau khi đọc, người dùng có thể hoàn thành toàn bộ lượt đổi voucher mà không làm mất mã do thao tác lặp.</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018"/>
        <w:gridCol w:w="5018"/>
      </w:tblGrid>
      <w:tr w:rsidR="00EF1469" w14:paraId="3740752E" w14:textId="77777777">
        <w:trPr>
          <w:tblHeader/>
        </w:trPr>
        <w:tc>
          <w:tcPr>
            <w:tcW w:w="5018" w:type="dxa"/>
            <w:shd w:val="clear" w:color="auto" w:fill="16324F"/>
            <w:tcMar>
              <w:top w:w="110" w:type="dxa"/>
              <w:left w:w="130" w:type="dxa"/>
              <w:bottom w:w="110" w:type="dxa"/>
              <w:right w:w="130" w:type="dxa"/>
            </w:tcMar>
            <w:vAlign w:val="center"/>
          </w:tcPr>
          <w:p w14:paraId="10F7A4F0" w14:textId="77777777" w:rsidR="00EF1469" w:rsidRDefault="00000000">
            <w:pPr>
              <w:spacing w:after="0"/>
            </w:pPr>
            <w:r>
              <w:rPr>
                <w:rFonts w:eastAsia="Arial"/>
                <w:b/>
                <w:color w:val="FFFFFF"/>
                <w:sz w:val="19"/>
              </w:rPr>
              <w:t>Thông tin tài liệu</w:t>
            </w:r>
          </w:p>
        </w:tc>
        <w:tc>
          <w:tcPr>
            <w:tcW w:w="5018" w:type="dxa"/>
            <w:shd w:val="clear" w:color="auto" w:fill="16324F"/>
            <w:tcMar>
              <w:top w:w="110" w:type="dxa"/>
              <w:left w:w="130" w:type="dxa"/>
              <w:bottom w:w="110" w:type="dxa"/>
              <w:right w:w="130" w:type="dxa"/>
            </w:tcMar>
            <w:vAlign w:val="center"/>
          </w:tcPr>
          <w:p w14:paraId="077F3C7E" w14:textId="77777777" w:rsidR="00EF1469" w:rsidRDefault="00000000">
            <w:pPr>
              <w:spacing w:after="0"/>
            </w:pPr>
            <w:r>
              <w:rPr>
                <w:rFonts w:eastAsia="Arial"/>
                <w:b/>
                <w:color w:val="FFFFFF"/>
                <w:sz w:val="19"/>
              </w:rPr>
              <w:t>Chi tiết</w:t>
            </w:r>
          </w:p>
        </w:tc>
      </w:tr>
      <w:tr w:rsidR="00EF1469" w14:paraId="4B7477C9" w14:textId="77777777">
        <w:tc>
          <w:tcPr>
            <w:tcW w:w="5018" w:type="dxa"/>
            <w:shd w:val="clear" w:color="auto" w:fill="FFF3E8"/>
            <w:tcMar>
              <w:top w:w="110" w:type="dxa"/>
              <w:left w:w="130" w:type="dxa"/>
              <w:bottom w:w="110" w:type="dxa"/>
              <w:right w:w="130" w:type="dxa"/>
            </w:tcMar>
            <w:vAlign w:val="center"/>
          </w:tcPr>
          <w:p w14:paraId="3EDC4386" w14:textId="77777777" w:rsidR="00EF1469" w:rsidRDefault="00000000">
            <w:pPr>
              <w:spacing w:after="0"/>
            </w:pPr>
            <w:r>
              <w:rPr>
                <w:rFonts w:eastAsia="Arial"/>
                <w:b/>
                <w:sz w:val="19"/>
              </w:rPr>
              <w:t>Đối tượng</w:t>
            </w:r>
          </w:p>
        </w:tc>
        <w:tc>
          <w:tcPr>
            <w:tcW w:w="5018" w:type="dxa"/>
            <w:shd w:val="clear" w:color="auto" w:fill="FFFFFF"/>
            <w:tcMar>
              <w:top w:w="110" w:type="dxa"/>
              <w:left w:w="130" w:type="dxa"/>
              <w:bottom w:w="110" w:type="dxa"/>
              <w:right w:w="130" w:type="dxa"/>
            </w:tcMar>
            <w:vAlign w:val="center"/>
          </w:tcPr>
          <w:p w14:paraId="23172F0B" w14:textId="77777777" w:rsidR="00EF1469" w:rsidRDefault="00000000">
            <w:pPr>
              <w:spacing w:after="0"/>
            </w:pPr>
            <w:r>
              <w:rPr>
                <w:rFonts w:eastAsia="Arial"/>
                <w:sz w:val="19"/>
              </w:rPr>
              <w:t>Nhân viên thu ngân và nhân viên quầy đổi quà</w:t>
            </w:r>
          </w:p>
        </w:tc>
      </w:tr>
      <w:tr w:rsidR="00EF1469" w14:paraId="49F03095" w14:textId="77777777">
        <w:tc>
          <w:tcPr>
            <w:tcW w:w="5018" w:type="dxa"/>
            <w:shd w:val="clear" w:color="auto" w:fill="FFF3E8"/>
            <w:tcMar>
              <w:top w:w="110" w:type="dxa"/>
              <w:left w:w="130" w:type="dxa"/>
              <w:bottom w:w="110" w:type="dxa"/>
              <w:right w:w="130" w:type="dxa"/>
            </w:tcMar>
            <w:vAlign w:val="center"/>
          </w:tcPr>
          <w:p w14:paraId="4E243C1A" w14:textId="77777777" w:rsidR="00EF1469" w:rsidRDefault="00000000">
            <w:pPr>
              <w:spacing w:after="0"/>
            </w:pPr>
            <w:r>
              <w:rPr>
                <w:rFonts w:eastAsia="Arial"/>
                <w:b/>
                <w:sz w:val="19"/>
              </w:rPr>
              <w:t>Chức năng</w:t>
            </w:r>
          </w:p>
        </w:tc>
        <w:tc>
          <w:tcPr>
            <w:tcW w:w="5018" w:type="dxa"/>
            <w:shd w:val="clear" w:color="auto" w:fill="F7F8FA"/>
            <w:tcMar>
              <w:top w:w="110" w:type="dxa"/>
              <w:left w:w="130" w:type="dxa"/>
              <w:bottom w:w="110" w:type="dxa"/>
              <w:right w:w="130" w:type="dxa"/>
            </w:tcMar>
            <w:vAlign w:val="center"/>
          </w:tcPr>
          <w:p w14:paraId="5F22825E" w14:textId="77777777" w:rsidR="00EF1469" w:rsidRDefault="00000000">
            <w:pPr>
              <w:spacing w:after="0"/>
            </w:pPr>
            <w:r>
              <w:rPr>
                <w:rFonts w:eastAsia="Arial"/>
                <w:sz w:val="19"/>
              </w:rPr>
              <w:t>/voucher-redemption</w:t>
            </w:r>
          </w:p>
        </w:tc>
      </w:tr>
      <w:tr w:rsidR="00EF1469" w14:paraId="026E4764" w14:textId="77777777">
        <w:tc>
          <w:tcPr>
            <w:tcW w:w="5018" w:type="dxa"/>
            <w:shd w:val="clear" w:color="auto" w:fill="FFF3E8"/>
            <w:tcMar>
              <w:top w:w="110" w:type="dxa"/>
              <w:left w:w="130" w:type="dxa"/>
              <w:bottom w:w="110" w:type="dxa"/>
              <w:right w:w="130" w:type="dxa"/>
            </w:tcMar>
            <w:vAlign w:val="center"/>
          </w:tcPr>
          <w:p w14:paraId="1E849534" w14:textId="77777777" w:rsidR="00EF1469" w:rsidRDefault="00000000">
            <w:pPr>
              <w:spacing w:after="0"/>
            </w:pPr>
            <w:r>
              <w:rPr>
                <w:rFonts w:eastAsia="Arial"/>
                <w:b/>
                <w:sz w:val="19"/>
              </w:rPr>
              <w:t>Phiên bản tài liệu</w:t>
            </w:r>
          </w:p>
        </w:tc>
        <w:tc>
          <w:tcPr>
            <w:tcW w:w="5018" w:type="dxa"/>
            <w:shd w:val="clear" w:color="auto" w:fill="FFFFFF"/>
            <w:tcMar>
              <w:top w:w="110" w:type="dxa"/>
              <w:left w:w="130" w:type="dxa"/>
              <w:bottom w:w="110" w:type="dxa"/>
              <w:right w:w="130" w:type="dxa"/>
            </w:tcMar>
            <w:vAlign w:val="center"/>
          </w:tcPr>
          <w:p w14:paraId="5F5CB3E5" w14:textId="77777777" w:rsidR="00EF1469" w:rsidRDefault="00000000">
            <w:pPr>
              <w:spacing w:after="0"/>
            </w:pPr>
            <w:r>
              <w:rPr>
                <w:rFonts w:eastAsia="Arial"/>
                <w:sz w:val="19"/>
              </w:rPr>
              <w:t>1.0 · Cập nhật ngày 14 tháng 9 năm 2026</w:t>
            </w:r>
          </w:p>
        </w:tc>
      </w:tr>
    </w:tbl>
    <w:p w14:paraId="5BB569B8" w14:textId="77777777" w:rsidR="00EF1469" w:rsidRDefault="00000000">
      <w:r>
        <w:br w:type="page"/>
      </w:r>
    </w:p>
    <w:sdt>
      <w:sdtPr>
        <w:id w:val="1344435989"/>
        <w:docPartObj>
          <w:docPartGallery w:val="Table of Contents"/>
          <w:docPartUnique/>
        </w:docPartObj>
      </w:sdtPr>
      <w:sdtEndPr>
        <w:rPr>
          <w:rFonts w:ascii="Arial" w:eastAsiaTheme="minorEastAsia" w:hAnsi="Arial" w:cstheme="minorBidi"/>
          <w:noProof/>
          <w:color w:val="1E293B"/>
          <w:sz w:val="21"/>
          <w:szCs w:val="22"/>
        </w:rPr>
      </w:sdtEndPr>
      <w:sdtContent>
        <w:p w14:paraId="6231781C" w14:textId="21A896D3" w:rsidR="00F420FC" w:rsidRDefault="00F420FC">
          <w:pPr>
            <w:pStyle w:val="TOCHeading"/>
          </w:pPr>
          <w:r>
            <w:t>Contents</w:t>
          </w:r>
        </w:p>
        <w:p w14:paraId="321B07EA" w14:textId="1C1BC5AC" w:rsidR="00F420FC" w:rsidRDefault="00F420FC">
          <w:pPr>
            <w:pStyle w:val="TOC1"/>
            <w:tabs>
              <w:tab w:val="right" w:leader="dot" w:pos="10026"/>
            </w:tabs>
            <w:rPr>
              <w:noProof/>
            </w:rPr>
          </w:pPr>
          <w:r>
            <w:fldChar w:fldCharType="begin"/>
          </w:r>
          <w:r>
            <w:instrText xml:space="preserve"> TOC \o "1-3" \h \z \u </w:instrText>
          </w:r>
          <w:r>
            <w:fldChar w:fldCharType="separate"/>
          </w:r>
          <w:hyperlink w:anchor="_Toc240273274" w:history="1">
            <w:r w:rsidRPr="009C62E1">
              <w:rPr>
                <w:rStyle w:val="Hyperlink"/>
                <w:noProof/>
              </w:rPr>
              <w:t>1 Chuẩn bị trước khi thao tác</w:t>
            </w:r>
            <w:r>
              <w:rPr>
                <w:noProof/>
                <w:webHidden/>
              </w:rPr>
              <w:tab/>
            </w:r>
            <w:r>
              <w:rPr>
                <w:noProof/>
                <w:webHidden/>
              </w:rPr>
              <w:fldChar w:fldCharType="begin"/>
            </w:r>
            <w:r>
              <w:rPr>
                <w:noProof/>
                <w:webHidden/>
              </w:rPr>
              <w:instrText xml:space="preserve"> PAGEREF _Toc240273274 \h </w:instrText>
            </w:r>
            <w:r>
              <w:rPr>
                <w:noProof/>
                <w:webHidden/>
              </w:rPr>
            </w:r>
            <w:r>
              <w:rPr>
                <w:noProof/>
                <w:webHidden/>
              </w:rPr>
              <w:fldChar w:fldCharType="separate"/>
            </w:r>
            <w:r>
              <w:rPr>
                <w:noProof/>
                <w:webHidden/>
              </w:rPr>
              <w:t>2</w:t>
            </w:r>
            <w:r>
              <w:rPr>
                <w:noProof/>
                <w:webHidden/>
              </w:rPr>
              <w:fldChar w:fldCharType="end"/>
            </w:r>
          </w:hyperlink>
        </w:p>
        <w:p w14:paraId="520B619E" w14:textId="3DC1B59F" w:rsidR="00F420FC" w:rsidRDefault="00F420FC">
          <w:pPr>
            <w:pStyle w:val="TOC1"/>
            <w:tabs>
              <w:tab w:val="right" w:leader="dot" w:pos="10026"/>
            </w:tabs>
            <w:rPr>
              <w:noProof/>
            </w:rPr>
          </w:pPr>
          <w:hyperlink w:anchor="_Toc240273275" w:history="1">
            <w:r w:rsidRPr="009C62E1">
              <w:rPr>
                <w:rStyle w:val="Hyperlink"/>
                <w:noProof/>
              </w:rPr>
              <w:t>2 Mở chức năng và nhận biết màn hình</w:t>
            </w:r>
            <w:r>
              <w:rPr>
                <w:noProof/>
                <w:webHidden/>
              </w:rPr>
              <w:tab/>
            </w:r>
            <w:r>
              <w:rPr>
                <w:noProof/>
                <w:webHidden/>
              </w:rPr>
              <w:fldChar w:fldCharType="begin"/>
            </w:r>
            <w:r>
              <w:rPr>
                <w:noProof/>
                <w:webHidden/>
              </w:rPr>
              <w:instrText xml:space="preserve"> PAGEREF _Toc240273275 \h </w:instrText>
            </w:r>
            <w:r>
              <w:rPr>
                <w:noProof/>
                <w:webHidden/>
              </w:rPr>
            </w:r>
            <w:r>
              <w:rPr>
                <w:noProof/>
                <w:webHidden/>
              </w:rPr>
              <w:fldChar w:fldCharType="separate"/>
            </w:r>
            <w:r>
              <w:rPr>
                <w:noProof/>
                <w:webHidden/>
              </w:rPr>
              <w:t>2</w:t>
            </w:r>
            <w:r>
              <w:rPr>
                <w:noProof/>
                <w:webHidden/>
              </w:rPr>
              <w:fldChar w:fldCharType="end"/>
            </w:r>
          </w:hyperlink>
        </w:p>
        <w:p w14:paraId="19ACBA6D" w14:textId="751ECD21" w:rsidR="00F420FC" w:rsidRDefault="00F420FC">
          <w:pPr>
            <w:pStyle w:val="TOC1"/>
            <w:tabs>
              <w:tab w:val="right" w:leader="dot" w:pos="10026"/>
            </w:tabs>
            <w:rPr>
              <w:noProof/>
            </w:rPr>
          </w:pPr>
          <w:hyperlink w:anchor="_Toc240273276" w:history="1">
            <w:r w:rsidRPr="009C62E1">
              <w:rPr>
                <w:rStyle w:val="Hyperlink"/>
                <w:noProof/>
              </w:rPr>
              <w:t>3 Chọn chế độ xử lý</w:t>
            </w:r>
            <w:r>
              <w:rPr>
                <w:noProof/>
                <w:webHidden/>
              </w:rPr>
              <w:tab/>
            </w:r>
            <w:r>
              <w:rPr>
                <w:noProof/>
                <w:webHidden/>
              </w:rPr>
              <w:fldChar w:fldCharType="begin"/>
            </w:r>
            <w:r>
              <w:rPr>
                <w:noProof/>
                <w:webHidden/>
              </w:rPr>
              <w:instrText xml:space="preserve"> PAGEREF _Toc240273276 \h </w:instrText>
            </w:r>
            <w:r>
              <w:rPr>
                <w:noProof/>
                <w:webHidden/>
              </w:rPr>
            </w:r>
            <w:r>
              <w:rPr>
                <w:noProof/>
                <w:webHidden/>
              </w:rPr>
              <w:fldChar w:fldCharType="separate"/>
            </w:r>
            <w:r>
              <w:rPr>
                <w:noProof/>
                <w:webHidden/>
              </w:rPr>
              <w:t>3</w:t>
            </w:r>
            <w:r>
              <w:rPr>
                <w:noProof/>
                <w:webHidden/>
              </w:rPr>
              <w:fldChar w:fldCharType="end"/>
            </w:r>
          </w:hyperlink>
        </w:p>
        <w:p w14:paraId="12789AC7" w14:textId="3FCDCB65" w:rsidR="00F420FC" w:rsidRDefault="00F420FC">
          <w:pPr>
            <w:pStyle w:val="TOC2"/>
            <w:tabs>
              <w:tab w:val="right" w:leader="dot" w:pos="10026"/>
            </w:tabs>
            <w:rPr>
              <w:noProof/>
            </w:rPr>
          </w:pPr>
          <w:hyperlink w:anchor="_Toc240273277" w:history="1">
            <w:r w:rsidRPr="009C62E1">
              <w:rPr>
                <w:rStyle w:val="Hyperlink"/>
                <w:noProof/>
              </w:rPr>
              <w:t>Lưu ý với voucher giảm phần trăm</w:t>
            </w:r>
            <w:r>
              <w:rPr>
                <w:noProof/>
                <w:webHidden/>
              </w:rPr>
              <w:tab/>
            </w:r>
            <w:r>
              <w:rPr>
                <w:noProof/>
                <w:webHidden/>
              </w:rPr>
              <w:fldChar w:fldCharType="begin"/>
            </w:r>
            <w:r>
              <w:rPr>
                <w:noProof/>
                <w:webHidden/>
              </w:rPr>
              <w:instrText xml:space="preserve"> PAGEREF _Toc240273277 \h </w:instrText>
            </w:r>
            <w:r>
              <w:rPr>
                <w:noProof/>
                <w:webHidden/>
              </w:rPr>
            </w:r>
            <w:r>
              <w:rPr>
                <w:noProof/>
                <w:webHidden/>
              </w:rPr>
              <w:fldChar w:fldCharType="separate"/>
            </w:r>
            <w:r>
              <w:rPr>
                <w:noProof/>
                <w:webHidden/>
              </w:rPr>
              <w:t>3</w:t>
            </w:r>
            <w:r>
              <w:rPr>
                <w:noProof/>
                <w:webHidden/>
              </w:rPr>
              <w:fldChar w:fldCharType="end"/>
            </w:r>
          </w:hyperlink>
        </w:p>
        <w:p w14:paraId="37D67A18" w14:textId="157820FD" w:rsidR="00F420FC" w:rsidRDefault="00F420FC">
          <w:pPr>
            <w:pStyle w:val="TOC1"/>
            <w:tabs>
              <w:tab w:val="right" w:leader="dot" w:pos="10026"/>
            </w:tabs>
            <w:rPr>
              <w:noProof/>
            </w:rPr>
          </w:pPr>
          <w:hyperlink w:anchor="_Toc240273278" w:history="1">
            <w:r w:rsidRPr="009C62E1">
              <w:rPr>
                <w:rStyle w:val="Hyperlink"/>
                <w:noProof/>
              </w:rPr>
              <w:t>4 Quét hoặc nhập mã</w:t>
            </w:r>
            <w:r>
              <w:rPr>
                <w:noProof/>
                <w:webHidden/>
              </w:rPr>
              <w:tab/>
            </w:r>
            <w:r>
              <w:rPr>
                <w:noProof/>
                <w:webHidden/>
              </w:rPr>
              <w:fldChar w:fldCharType="begin"/>
            </w:r>
            <w:r>
              <w:rPr>
                <w:noProof/>
                <w:webHidden/>
              </w:rPr>
              <w:instrText xml:space="preserve"> PAGEREF _Toc240273278 \h </w:instrText>
            </w:r>
            <w:r>
              <w:rPr>
                <w:noProof/>
                <w:webHidden/>
              </w:rPr>
            </w:r>
            <w:r>
              <w:rPr>
                <w:noProof/>
                <w:webHidden/>
              </w:rPr>
              <w:fldChar w:fldCharType="separate"/>
            </w:r>
            <w:r>
              <w:rPr>
                <w:noProof/>
                <w:webHidden/>
              </w:rPr>
              <w:t>3</w:t>
            </w:r>
            <w:r>
              <w:rPr>
                <w:noProof/>
                <w:webHidden/>
              </w:rPr>
              <w:fldChar w:fldCharType="end"/>
            </w:r>
          </w:hyperlink>
        </w:p>
        <w:p w14:paraId="3A16AE3B" w14:textId="6E8C44CB" w:rsidR="00F420FC" w:rsidRDefault="00F420FC">
          <w:pPr>
            <w:pStyle w:val="TOC1"/>
            <w:tabs>
              <w:tab w:val="right" w:leader="dot" w:pos="10026"/>
            </w:tabs>
            <w:rPr>
              <w:noProof/>
            </w:rPr>
          </w:pPr>
          <w:hyperlink w:anchor="_Toc240273279" w:history="1">
            <w:r w:rsidRPr="009C62E1">
              <w:rPr>
                <w:rStyle w:val="Hyperlink"/>
                <w:noProof/>
              </w:rPr>
              <w:t>5 Đổi quà và in vé</w:t>
            </w:r>
            <w:r>
              <w:rPr>
                <w:noProof/>
                <w:webHidden/>
              </w:rPr>
              <w:tab/>
            </w:r>
            <w:r>
              <w:rPr>
                <w:noProof/>
                <w:webHidden/>
              </w:rPr>
              <w:fldChar w:fldCharType="begin"/>
            </w:r>
            <w:r>
              <w:rPr>
                <w:noProof/>
                <w:webHidden/>
              </w:rPr>
              <w:instrText xml:space="preserve"> PAGEREF _Toc240273279 \h </w:instrText>
            </w:r>
            <w:r>
              <w:rPr>
                <w:noProof/>
                <w:webHidden/>
              </w:rPr>
            </w:r>
            <w:r>
              <w:rPr>
                <w:noProof/>
                <w:webHidden/>
              </w:rPr>
              <w:fldChar w:fldCharType="separate"/>
            </w:r>
            <w:r>
              <w:rPr>
                <w:noProof/>
                <w:webHidden/>
              </w:rPr>
              <w:t>4</w:t>
            </w:r>
            <w:r>
              <w:rPr>
                <w:noProof/>
                <w:webHidden/>
              </w:rPr>
              <w:fldChar w:fldCharType="end"/>
            </w:r>
          </w:hyperlink>
        </w:p>
        <w:p w14:paraId="1326DA2A" w14:textId="7FB8FB45" w:rsidR="00F420FC" w:rsidRDefault="00F420FC">
          <w:pPr>
            <w:pStyle w:val="TOC1"/>
            <w:tabs>
              <w:tab w:val="right" w:leader="dot" w:pos="10026"/>
            </w:tabs>
            <w:rPr>
              <w:noProof/>
            </w:rPr>
          </w:pPr>
          <w:hyperlink w:anchor="_Toc240273280" w:history="1">
            <w:r w:rsidRPr="009C62E1">
              <w:rPr>
                <w:rStyle w:val="Hyperlink"/>
                <w:noProof/>
              </w:rPr>
              <w:t>6 Xác nhận đổi thành công</w:t>
            </w:r>
            <w:r>
              <w:rPr>
                <w:noProof/>
                <w:webHidden/>
              </w:rPr>
              <w:tab/>
            </w:r>
            <w:r>
              <w:rPr>
                <w:noProof/>
                <w:webHidden/>
              </w:rPr>
              <w:fldChar w:fldCharType="begin"/>
            </w:r>
            <w:r>
              <w:rPr>
                <w:noProof/>
                <w:webHidden/>
              </w:rPr>
              <w:instrText xml:space="preserve"> PAGEREF _Toc240273280 \h </w:instrText>
            </w:r>
            <w:r>
              <w:rPr>
                <w:noProof/>
                <w:webHidden/>
              </w:rPr>
            </w:r>
            <w:r>
              <w:rPr>
                <w:noProof/>
                <w:webHidden/>
              </w:rPr>
              <w:fldChar w:fldCharType="separate"/>
            </w:r>
            <w:r>
              <w:rPr>
                <w:noProof/>
                <w:webHidden/>
              </w:rPr>
              <w:t>5</w:t>
            </w:r>
            <w:r>
              <w:rPr>
                <w:noProof/>
                <w:webHidden/>
              </w:rPr>
              <w:fldChar w:fldCharType="end"/>
            </w:r>
          </w:hyperlink>
        </w:p>
        <w:p w14:paraId="548C30BC" w14:textId="053C1718" w:rsidR="00F420FC" w:rsidRDefault="00F420FC">
          <w:pPr>
            <w:pStyle w:val="TOC1"/>
            <w:tabs>
              <w:tab w:val="right" w:leader="dot" w:pos="10026"/>
            </w:tabs>
            <w:rPr>
              <w:noProof/>
            </w:rPr>
          </w:pPr>
          <w:hyperlink w:anchor="_Toc240273281" w:history="1">
            <w:r w:rsidRPr="009C62E1">
              <w:rPr>
                <w:rStyle w:val="Hyperlink"/>
                <w:noProof/>
              </w:rPr>
              <w:t>7 Chỉ kiểm tra voucher</w:t>
            </w:r>
            <w:r>
              <w:rPr>
                <w:noProof/>
                <w:webHidden/>
              </w:rPr>
              <w:tab/>
            </w:r>
            <w:r>
              <w:rPr>
                <w:noProof/>
                <w:webHidden/>
              </w:rPr>
              <w:fldChar w:fldCharType="begin"/>
            </w:r>
            <w:r>
              <w:rPr>
                <w:noProof/>
                <w:webHidden/>
              </w:rPr>
              <w:instrText xml:space="preserve"> PAGEREF _Toc240273281 \h </w:instrText>
            </w:r>
            <w:r>
              <w:rPr>
                <w:noProof/>
                <w:webHidden/>
              </w:rPr>
            </w:r>
            <w:r>
              <w:rPr>
                <w:noProof/>
                <w:webHidden/>
              </w:rPr>
              <w:fldChar w:fldCharType="separate"/>
            </w:r>
            <w:r>
              <w:rPr>
                <w:noProof/>
                <w:webHidden/>
              </w:rPr>
              <w:t>6</w:t>
            </w:r>
            <w:r>
              <w:rPr>
                <w:noProof/>
                <w:webHidden/>
              </w:rPr>
              <w:fldChar w:fldCharType="end"/>
            </w:r>
          </w:hyperlink>
        </w:p>
        <w:p w14:paraId="21366DF9" w14:textId="7E06741C" w:rsidR="00F420FC" w:rsidRDefault="00F420FC">
          <w:pPr>
            <w:pStyle w:val="TOC1"/>
            <w:tabs>
              <w:tab w:val="right" w:leader="dot" w:pos="10026"/>
            </w:tabs>
            <w:rPr>
              <w:noProof/>
            </w:rPr>
          </w:pPr>
          <w:hyperlink w:anchor="_Toc240273282" w:history="1">
            <w:r w:rsidRPr="009C62E1">
              <w:rPr>
                <w:rStyle w:val="Hyperlink"/>
                <w:noProof/>
              </w:rPr>
              <w:t>8 Xử lý voucher không thể sử dụng</w:t>
            </w:r>
            <w:r>
              <w:rPr>
                <w:noProof/>
                <w:webHidden/>
              </w:rPr>
              <w:tab/>
            </w:r>
            <w:r>
              <w:rPr>
                <w:noProof/>
                <w:webHidden/>
              </w:rPr>
              <w:fldChar w:fldCharType="begin"/>
            </w:r>
            <w:r>
              <w:rPr>
                <w:noProof/>
                <w:webHidden/>
              </w:rPr>
              <w:instrText xml:space="preserve"> PAGEREF _Toc240273282 \h </w:instrText>
            </w:r>
            <w:r>
              <w:rPr>
                <w:noProof/>
                <w:webHidden/>
              </w:rPr>
            </w:r>
            <w:r>
              <w:rPr>
                <w:noProof/>
                <w:webHidden/>
              </w:rPr>
              <w:fldChar w:fldCharType="separate"/>
            </w:r>
            <w:r>
              <w:rPr>
                <w:noProof/>
                <w:webHidden/>
              </w:rPr>
              <w:t>7</w:t>
            </w:r>
            <w:r>
              <w:rPr>
                <w:noProof/>
                <w:webHidden/>
              </w:rPr>
              <w:fldChar w:fldCharType="end"/>
            </w:r>
          </w:hyperlink>
        </w:p>
        <w:p w14:paraId="40259C7C" w14:textId="3D1199F0" w:rsidR="00F420FC" w:rsidRDefault="00F420FC">
          <w:pPr>
            <w:pStyle w:val="TOC1"/>
            <w:tabs>
              <w:tab w:val="right" w:leader="dot" w:pos="10026"/>
            </w:tabs>
            <w:rPr>
              <w:noProof/>
            </w:rPr>
          </w:pPr>
          <w:hyperlink w:anchor="_Toc240273283" w:history="1">
            <w:r w:rsidRPr="009C62E1">
              <w:rPr>
                <w:rStyle w:val="Hyperlink"/>
                <w:noProof/>
              </w:rPr>
              <w:t>9 Xử lý lỗi in</w:t>
            </w:r>
            <w:r>
              <w:rPr>
                <w:noProof/>
                <w:webHidden/>
              </w:rPr>
              <w:tab/>
            </w:r>
            <w:r>
              <w:rPr>
                <w:noProof/>
                <w:webHidden/>
              </w:rPr>
              <w:fldChar w:fldCharType="begin"/>
            </w:r>
            <w:r>
              <w:rPr>
                <w:noProof/>
                <w:webHidden/>
              </w:rPr>
              <w:instrText xml:space="preserve"> PAGEREF _Toc240273283 \h </w:instrText>
            </w:r>
            <w:r>
              <w:rPr>
                <w:noProof/>
                <w:webHidden/>
              </w:rPr>
            </w:r>
            <w:r>
              <w:rPr>
                <w:noProof/>
                <w:webHidden/>
              </w:rPr>
              <w:fldChar w:fldCharType="separate"/>
            </w:r>
            <w:r>
              <w:rPr>
                <w:noProof/>
                <w:webHidden/>
              </w:rPr>
              <w:t>8</w:t>
            </w:r>
            <w:r>
              <w:rPr>
                <w:noProof/>
                <w:webHidden/>
              </w:rPr>
              <w:fldChar w:fldCharType="end"/>
            </w:r>
          </w:hyperlink>
        </w:p>
        <w:p w14:paraId="7DF10F45" w14:textId="519617B9" w:rsidR="00F420FC" w:rsidRDefault="00F420FC">
          <w:pPr>
            <w:pStyle w:val="TOC1"/>
            <w:tabs>
              <w:tab w:val="right" w:leader="dot" w:pos="10026"/>
            </w:tabs>
            <w:rPr>
              <w:noProof/>
            </w:rPr>
          </w:pPr>
          <w:hyperlink w:anchor="_Toc240273284" w:history="1">
            <w:r w:rsidRPr="009C62E1">
              <w:rPr>
                <w:rStyle w:val="Hyperlink"/>
                <w:noProof/>
              </w:rPr>
              <w:t>10 Sử dụng lịch sử quét trong phiên</w:t>
            </w:r>
            <w:r>
              <w:rPr>
                <w:noProof/>
                <w:webHidden/>
              </w:rPr>
              <w:tab/>
            </w:r>
            <w:r>
              <w:rPr>
                <w:noProof/>
                <w:webHidden/>
              </w:rPr>
              <w:fldChar w:fldCharType="begin"/>
            </w:r>
            <w:r>
              <w:rPr>
                <w:noProof/>
                <w:webHidden/>
              </w:rPr>
              <w:instrText xml:space="preserve"> PAGEREF _Toc240273284 \h </w:instrText>
            </w:r>
            <w:r>
              <w:rPr>
                <w:noProof/>
                <w:webHidden/>
              </w:rPr>
            </w:r>
            <w:r>
              <w:rPr>
                <w:noProof/>
                <w:webHidden/>
              </w:rPr>
              <w:fldChar w:fldCharType="separate"/>
            </w:r>
            <w:r>
              <w:rPr>
                <w:noProof/>
                <w:webHidden/>
              </w:rPr>
              <w:t>9</w:t>
            </w:r>
            <w:r>
              <w:rPr>
                <w:noProof/>
                <w:webHidden/>
              </w:rPr>
              <w:fldChar w:fldCharType="end"/>
            </w:r>
          </w:hyperlink>
        </w:p>
        <w:p w14:paraId="23E3BC2F" w14:textId="0898CFB2" w:rsidR="00F420FC" w:rsidRDefault="00F420FC">
          <w:pPr>
            <w:pStyle w:val="TOC2"/>
            <w:tabs>
              <w:tab w:val="right" w:leader="dot" w:pos="10026"/>
            </w:tabs>
            <w:rPr>
              <w:noProof/>
            </w:rPr>
          </w:pPr>
          <w:hyperlink w:anchor="_Toc240273285" w:history="1">
            <w:r w:rsidRPr="009C62E1">
              <w:rPr>
                <w:rStyle w:val="Hyperlink"/>
                <w:noProof/>
              </w:rPr>
              <w:t>Bảng trạng thái nhanh</w:t>
            </w:r>
            <w:r>
              <w:rPr>
                <w:noProof/>
                <w:webHidden/>
              </w:rPr>
              <w:tab/>
            </w:r>
            <w:r>
              <w:rPr>
                <w:noProof/>
                <w:webHidden/>
              </w:rPr>
              <w:fldChar w:fldCharType="begin"/>
            </w:r>
            <w:r>
              <w:rPr>
                <w:noProof/>
                <w:webHidden/>
              </w:rPr>
              <w:instrText xml:space="preserve"> PAGEREF _Toc240273285 \h </w:instrText>
            </w:r>
            <w:r>
              <w:rPr>
                <w:noProof/>
                <w:webHidden/>
              </w:rPr>
            </w:r>
            <w:r>
              <w:rPr>
                <w:noProof/>
                <w:webHidden/>
              </w:rPr>
              <w:fldChar w:fldCharType="separate"/>
            </w:r>
            <w:r>
              <w:rPr>
                <w:noProof/>
                <w:webHidden/>
              </w:rPr>
              <w:t>9</w:t>
            </w:r>
            <w:r>
              <w:rPr>
                <w:noProof/>
                <w:webHidden/>
              </w:rPr>
              <w:fldChar w:fldCharType="end"/>
            </w:r>
          </w:hyperlink>
        </w:p>
        <w:p w14:paraId="72B72320" w14:textId="514B4AD0" w:rsidR="00F420FC" w:rsidRDefault="00F420FC">
          <w:pPr>
            <w:pStyle w:val="TOC2"/>
            <w:tabs>
              <w:tab w:val="right" w:leader="dot" w:pos="10026"/>
            </w:tabs>
            <w:rPr>
              <w:noProof/>
            </w:rPr>
          </w:pPr>
          <w:hyperlink w:anchor="_Toc240273286" w:history="1">
            <w:r w:rsidRPr="009C62E1">
              <w:rPr>
                <w:rStyle w:val="Hyperlink"/>
                <w:noProof/>
              </w:rPr>
              <w:t>Nguyên tắc an toàn thao tác</w:t>
            </w:r>
            <w:r>
              <w:rPr>
                <w:noProof/>
                <w:webHidden/>
              </w:rPr>
              <w:tab/>
            </w:r>
            <w:r>
              <w:rPr>
                <w:noProof/>
                <w:webHidden/>
              </w:rPr>
              <w:fldChar w:fldCharType="begin"/>
            </w:r>
            <w:r>
              <w:rPr>
                <w:noProof/>
                <w:webHidden/>
              </w:rPr>
              <w:instrText xml:space="preserve"> PAGEREF _Toc240273286 \h </w:instrText>
            </w:r>
            <w:r>
              <w:rPr>
                <w:noProof/>
                <w:webHidden/>
              </w:rPr>
            </w:r>
            <w:r>
              <w:rPr>
                <w:noProof/>
                <w:webHidden/>
              </w:rPr>
              <w:fldChar w:fldCharType="separate"/>
            </w:r>
            <w:r>
              <w:rPr>
                <w:noProof/>
                <w:webHidden/>
              </w:rPr>
              <w:t>9</w:t>
            </w:r>
            <w:r>
              <w:rPr>
                <w:noProof/>
                <w:webHidden/>
              </w:rPr>
              <w:fldChar w:fldCharType="end"/>
            </w:r>
          </w:hyperlink>
        </w:p>
        <w:p w14:paraId="1ED9B52C" w14:textId="5081E12F" w:rsidR="00F420FC" w:rsidRDefault="00F420FC">
          <w:r>
            <w:rPr>
              <w:b/>
              <w:bCs/>
              <w:noProof/>
            </w:rPr>
            <w:fldChar w:fldCharType="end"/>
          </w:r>
        </w:p>
      </w:sdtContent>
    </w:sdt>
    <w:p w14:paraId="479B0112" w14:textId="77777777" w:rsidR="00F420FC" w:rsidRDefault="00F420FC"/>
    <w:p w14:paraId="59A59FFF" w14:textId="77777777" w:rsidR="00EF1469" w:rsidRDefault="00000000">
      <w:pPr>
        <w:pStyle w:val="Heading1"/>
      </w:pPr>
      <w:bookmarkStart w:id="0" w:name="_Toc240273274"/>
      <w:r>
        <w:t>1 Chuẩn bị trước khi thao tác</w:t>
      </w:r>
      <w:bookmarkEnd w:id="0"/>
    </w:p>
    <w:p w14:paraId="41F7D68C" w14:textId="77777777" w:rsidR="00EF1469" w:rsidRDefault="00000000">
      <w:pPr>
        <w:pStyle w:val="ListBullet"/>
        <w:spacing w:after="50" w:line="259" w:lineRule="auto"/>
      </w:pPr>
      <w:r>
        <w:rPr>
          <w:rFonts w:eastAsia="Arial"/>
          <w:sz w:val="20"/>
        </w:rPr>
        <w:t>Máy POS đã được kích hoạt, người dùng đã đăng nhập và đúng điểm bán hiển thị cạnh tiêu đề.</w:t>
      </w:r>
    </w:p>
    <w:p w14:paraId="5BEE9BB0" w14:textId="77777777" w:rsidR="00EF1469" w:rsidRDefault="00000000">
      <w:pPr>
        <w:pStyle w:val="ListBullet"/>
        <w:spacing w:after="50" w:line="259" w:lineRule="auto"/>
      </w:pPr>
      <w:r>
        <w:rPr>
          <w:rFonts w:eastAsia="Arial"/>
          <w:sz w:val="20"/>
        </w:rPr>
        <w:t>Kết nối mạng hoạt động để hệ thống xác nhận trạng thái voucher.</w:t>
      </w:r>
    </w:p>
    <w:p w14:paraId="6BD79F2D" w14:textId="77777777" w:rsidR="00EF1469" w:rsidRDefault="00000000">
      <w:pPr>
        <w:pStyle w:val="ListBullet"/>
        <w:spacing w:after="50" w:line="259" w:lineRule="auto"/>
      </w:pPr>
      <w:r>
        <w:rPr>
          <w:rFonts w:eastAsia="Arial"/>
          <w:sz w:val="20"/>
        </w:rPr>
        <w:t>Máy in vé và máy in hóa đơn đã bật, có giấy và được cấu hình nếu dùng chế độ Đổi quà và In vé.</w:t>
      </w:r>
    </w:p>
    <w:p w14:paraId="4A02854C" w14:textId="77777777" w:rsidR="00EF1469" w:rsidRDefault="00000000">
      <w:pPr>
        <w:pStyle w:val="ListBullet"/>
        <w:spacing w:after="50" w:line="259" w:lineRule="auto"/>
      </w:pPr>
      <w:r>
        <w:rPr>
          <w:rFonts w:eastAsia="Arial"/>
          <w:sz w:val="20"/>
        </w:rPr>
        <w:t>Có máy quét mã vạch hoặc QR; nếu không, có thể nhập mã bằng bàn phím.</w:t>
      </w:r>
    </w:p>
    <w:p w14:paraId="5DC08980" w14:textId="77777777" w:rsidR="00EF1469" w:rsidRDefault="00000000">
      <w:pPr>
        <w:pStyle w:val="Heading1"/>
      </w:pPr>
      <w:bookmarkStart w:id="1" w:name="_Toc240273275"/>
      <w:r>
        <w:t>2 Mở chức năng và nhận biết màn hình</w:t>
      </w:r>
      <w:bookmarkEnd w:id="1"/>
    </w:p>
    <w:p w14:paraId="3E67EBFC" w14:textId="77777777" w:rsidR="00EF1469" w:rsidRDefault="00000000">
      <w:pPr>
        <w:keepNext/>
        <w:spacing w:before="100" w:after="60"/>
      </w:pPr>
      <w:r>
        <w:rPr>
          <w:rFonts w:eastAsia="Arial"/>
          <w:b/>
          <w:sz w:val="23"/>
        </w:rPr>
        <w:t>Bước 1  Mở trang đổi voucher</w:t>
      </w:r>
    </w:p>
    <w:p w14:paraId="33D4FF62" w14:textId="77777777" w:rsidR="00EF1469" w:rsidRDefault="00000000">
      <w:pPr>
        <w:spacing w:after="120" w:line="264" w:lineRule="auto"/>
        <w:ind w:left="312"/>
      </w:pPr>
      <w:r>
        <w:rPr>
          <w:rFonts w:eastAsia="Arial"/>
          <w:sz w:val="20"/>
        </w:rPr>
        <w:t>Tại thanh menu bên trái, chọn biểu tượng Đổi voucher. Kiểm tra tên điểm bán cạnh tiêu đề trước khi tiếp nhận mã của khách.</w:t>
      </w:r>
    </w:p>
    <w:p w14:paraId="0D562E78" w14:textId="77777777" w:rsidR="00EF1469" w:rsidRDefault="00000000">
      <w:pPr>
        <w:keepNext/>
        <w:spacing w:before="100" w:after="60"/>
      </w:pPr>
      <w:r>
        <w:rPr>
          <w:rFonts w:eastAsia="Arial"/>
          <w:b/>
          <w:sz w:val="23"/>
        </w:rPr>
        <w:t>Bước 2  Xác định các vùng thao tác</w:t>
      </w:r>
    </w:p>
    <w:p w14:paraId="3E41593B" w14:textId="77777777" w:rsidR="00EF1469" w:rsidRDefault="00000000">
      <w:pPr>
        <w:spacing w:after="120" w:line="264" w:lineRule="auto"/>
        <w:ind w:left="312"/>
      </w:pPr>
      <w:r>
        <w:rPr>
          <w:rFonts w:eastAsia="Arial"/>
          <w:sz w:val="20"/>
        </w:rPr>
        <w:t>Phía trên là chế độ và ô quét mã; bên trái là thẻ voucher vừa quét; bên phải là lịch sử trong phiên hiện tại.</w:t>
      </w:r>
    </w:p>
    <w:p w14:paraId="6C0909A4" w14:textId="77777777" w:rsidR="00EF1469" w:rsidRDefault="00000000">
      <w:pPr>
        <w:spacing w:before="80" w:after="60"/>
        <w:jc w:val="center"/>
      </w:pPr>
      <w:r>
        <w:rPr>
          <w:noProof/>
        </w:rPr>
        <w:lastRenderedPageBreak/>
        <w:drawing>
          <wp:inline distT="0" distB="0" distL="0" distR="0" wp14:anchorId="296537A2" wp14:editId="2B13F7E0">
            <wp:extent cx="6309360" cy="3943350"/>
            <wp:effectExtent l="0" t="0" r="0" b="0"/>
            <wp:docPr id="2" name="Picture 2" descr="Màn hình đổi voucher ban đầu gồm chế độ, ô nhập mã, vùng kết quả và lịch sử phiên" title="Màn hình đổi voucher ban đầu gồm chế độ, ô nhập mã, vùng kết quả và lịch sử ph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ucher-empty.png"/>
                    <pic:cNvPicPr/>
                  </pic:nvPicPr>
                  <pic:blipFill>
                    <a:blip r:embed="rId9"/>
                    <a:stretch>
                      <a:fillRect/>
                    </a:stretch>
                  </pic:blipFill>
                  <pic:spPr>
                    <a:xfrm>
                      <a:off x="0" y="0"/>
                      <a:ext cx="6309360" cy="3943350"/>
                    </a:xfrm>
                    <a:prstGeom prst="rect">
                      <a:avLst/>
                    </a:prstGeom>
                  </pic:spPr>
                </pic:pic>
              </a:graphicData>
            </a:graphic>
          </wp:inline>
        </w:drawing>
      </w:r>
    </w:p>
    <w:p w14:paraId="31C3D748" w14:textId="77777777" w:rsidR="00EF1469" w:rsidRDefault="00000000">
      <w:pPr>
        <w:spacing w:after="160"/>
        <w:jc w:val="center"/>
      </w:pPr>
      <w:r>
        <w:rPr>
          <w:rFonts w:eastAsia="Arial"/>
          <w:color w:val="64748B"/>
          <w:sz w:val="17"/>
        </w:rPr>
        <w:t>Hình 1  Màn hình sẵn sàng quét voucher</w:t>
      </w:r>
    </w:p>
    <w:p w14:paraId="4126C4FD" w14:textId="77777777" w:rsidR="00EF1469" w:rsidRDefault="00000000">
      <w:r>
        <w:br w:type="page"/>
      </w:r>
    </w:p>
    <w:p w14:paraId="076003F7" w14:textId="77777777" w:rsidR="00EF1469" w:rsidRDefault="00000000">
      <w:pPr>
        <w:pStyle w:val="Heading1"/>
      </w:pPr>
      <w:bookmarkStart w:id="2" w:name="_Toc240273276"/>
      <w:r>
        <w:lastRenderedPageBreak/>
        <w:t>3 Chọn chế độ xử lý</w:t>
      </w:r>
      <w:bookmarkEnd w:id="2"/>
    </w:p>
    <w:p w14:paraId="0984DD58" w14:textId="77777777" w:rsidR="00EF1469" w:rsidRDefault="00000000">
      <w:pPr>
        <w:spacing w:after="120" w:line="269" w:lineRule="auto"/>
      </w:pPr>
      <w:r>
        <w:rPr>
          <w:rFonts w:eastAsia="Arial"/>
        </w:rPr>
        <w:t>Chọn chế độ trước khi quét mã. Chế độ đang chọn được hiển thị bằng nền trắng và màu nhấn ở góc trên bên phải.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45"/>
        <w:gridCol w:w="3572"/>
        <w:gridCol w:w="3572"/>
      </w:tblGrid>
      <w:tr w:rsidR="00EF1469" w14:paraId="68C1EB81" w14:textId="77777777">
        <w:trPr>
          <w:tblHeader/>
          <w:jc w:val="center"/>
        </w:trPr>
        <w:tc>
          <w:tcPr>
            <w:tcW w:w="3345" w:type="dxa"/>
            <w:shd w:val="clear" w:color="auto" w:fill="16324F"/>
            <w:tcMar>
              <w:top w:w="110" w:type="dxa"/>
              <w:left w:w="130" w:type="dxa"/>
              <w:bottom w:w="110" w:type="dxa"/>
              <w:right w:w="130" w:type="dxa"/>
            </w:tcMar>
            <w:vAlign w:val="center"/>
          </w:tcPr>
          <w:p w14:paraId="492C3ECD" w14:textId="77777777" w:rsidR="00EF1469" w:rsidRDefault="00000000">
            <w:pPr>
              <w:jc w:val="center"/>
            </w:pPr>
            <w:r>
              <w:rPr>
                <w:rFonts w:eastAsia="Arial"/>
                <w:b/>
                <w:color w:val="FFFFFF"/>
                <w:sz w:val="19"/>
              </w:rPr>
              <w:t>Chế độ</w:t>
            </w:r>
          </w:p>
        </w:tc>
        <w:tc>
          <w:tcPr>
            <w:tcW w:w="3345" w:type="dxa"/>
            <w:shd w:val="clear" w:color="auto" w:fill="16324F"/>
            <w:tcMar>
              <w:top w:w="110" w:type="dxa"/>
              <w:left w:w="130" w:type="dxa"/>
              <w:bottom w:w="110" w:type="dxa"/>
              <w:right w:w="130" w:type="dxa"/>
            </w:tcMar>
            <w:vAlign w:val="center"/>
          </w:tcPr>
          <w:p w14:paraId="41722367" w14:textId="77777777" w:rsidR="00EF1469" w:rsidRDefault="00000000">
            <w:pPr>
              <w:jc w:val="center"/>
            </w:pPr>
            <w:r>
              <w:rPr>
                <w:rFonts w:eastAsia="Arial"/>
                <w:b/>
                <w:color w:val="FFFFFF"/>
                <w:sz w:val="19"/>
              </w:rPr>
              <w:t>Khi nào dùng</w:t>
            </w:r>
          </w:p>
        </w:tc>
        <w:tc>
          <w:tcPr>
            <w:tcW w:w="3345" w:type="dxa"/>
            <w:shd w:val="clear" w:color="auto" w:fill="16324F"/>
            <w:tcMar>
              <w:top w:w="110" w:type="dxa"/>
              <w:left w:w="130" w:type="dxa"/>
              <w:bottom w:w="110" w:type="dxa"/>
              <w:right w:w="130" w:type="dxa"/>
            </w:tcMar>
            <w:vAlign w:val="center"/>
          </w:tcPr>
          <w:p w14:paraId="52C4F398" w14:textId="77777777" w:rsidR="00EF1469" w:rsidRDefault="00000000">
            <w:pPr>
              <w:jc w:val="center"/>
            </w:pPr>
            <w:r>
              <w:rPr>
                <w:rFonts w:eastAsia="Arial"/>
                <w:b/>
                <w:color w:val="FFFFFF"/>
                <w:sz w:val="19"/>
              </w:rPr>
              <w:t>Kết quả</w:t>
            </w:r>
          </w:p>
        </w:tc>
      </w:tr>
      <w:tr w:rsidR="00EF1469" w14:paraId="4D4A5EDD" w14:textId="77777777">
        <w:trPr>
          <w:jc w:val="center"/>
        </w:trPr>
        <w:tc>
          <w:tcPr>
            <w:tcW w:w="2098" w:type="dxa"/>
            <w:shd w:val="clear" w:color="auto" w:fill="FFFFFF"/>
            <w:tcMar>
              <w:top w:w="110" w:type="dxa"/>
              <w:left w:w="130" w:type="dxa"/>
              <w:bottom w:w="110" w:type="dxa"/>
              <w:right w:w="130" w:type="dxa"/>
            </w:tcMar>
            <w:vAlign w:val="center"/>
          </w:tcPr>
          <w:p w14:paraId="7274932B" w14:textId="77777777" w:rsidR="00EF1469" w:rsidRDefault="00000000">
            <w:r>
              <w:rPr>
                <w:rFonts w:eastAsia="Arial"/>
                <w:b/>
                <w:sz w:val="18"/>
              </w:rPr>
              <w:t>Đổi quà và In vé</w:t>
            </w:r>
          </w:p>
        </w:tc>
        <w:tc>
          <w:tcPr>
            <w:tcW w:w="3572" w:type="dxa"/>
            <w:shd w:val="clear" w:color="auto" w:fill="FFFFFF"/>
            <w:tcMar>
              <w:top w:w="110" w:type="dxa"/>
              <w:left w:w="130" w:type="dxa"/>
              <w:bottom w:w="110" w:type="dxa"/>
              <w:right w:w="130" w:type="dxa"/>
            </w:tcMar>
            <w:vAlign w:val="center"/>
          </w:tcPr>
          <w:p w14:paraId="7D3EDA9E" w14:textId="77777777" w:rsidR="00EF1469" w:rsidRDefault="00000000">
            <w:r>
              <w:rPr>
                <w:rFonts w:eastAsia="Arial"/>
                <w:sz w:val="18"/>
              </w:rPr>
              <w:t>Khách nhận vé hoặc quà miễn phí tại quầy.</w:t>
            </w:r>
          </w:p>
        </w:tc>
        <w:tc>
          <w:tcPr>
            <w:tcW w:w="3572" w:type="dxa"/>
            <w:shd w:val="clear" w:color="auto" w:fill="FFFFFF"/>
            <w:tcMar>
              <w:top w:w="110" w:type="dxa"/>
              <w:left w:w="130" w:type="dxa"/>
              <w:bottom w:w="110" w:type="dxa"/>
              <w:right w:w="130" w:type="dxa"/>
            </w:tcMar>
            <w:vAlign w:val="center"/>
          </w:tcPr>
          <w:p w14:paraId="6F55E54B" w14:textId="77777777" w:rsidR="00EF1469" w:rsidRDefault="00000000">
            <w:r>
              <w:rPr>
                <w:rFonts w:eastAsia="Arial"/>
                <w:sz w:val="18"/>
              </w:rPr>
              <w:t>Tạo đơn 0 đồng, ghi nhận voucher và gửi lệnh in. Nhiều mã liên tiếp được gom vào một bill.</w:t>
            </w:r>
          </w:p>
        </w:tc>
      </w:tr>
      <w:tr w:rsidR="00EF1469" w14:paraId="1D06130A" w14:textId="77777777">
        <w:trPr>
          <w:jc w:val="center"/>
        </w:trPr>
        <w:tc>
          <w:tcPr>
            <w:tcW w:w="2098" w:type="dxa"/>
            <w:shd w:val="clear" w:color="auto" w:fill="EAF3FA"/>
            <w:tcMar>
              <w:top w:w="110" w:type="dxa"/>
              <w:left w:w="130" w:type="dxa"/>
              <w:bottom w:w="110" w:type="dxa"/>
              <w:right w:w="130" w:type="dxa"/>
            </w:tcMar>
            <w:vAlign w:val="center"/>
          </w:tcPr>
          <w:p w14:paraId="39261E6D" w14:textId="77777777" w:rsidR="00EF1469" w:rsidRDefault="00000000">
            <w:r>
              <w:rPr>
                <w:rFonts w:eastAsia="Arial"/>
                <w:b/>
                <w:sz w:val="18"/>
              </w:rPr>
              <w:t>Chỉ kiểm tra</w:t>
            </w:r>
          </w:p>
        </w:tc>
        <w:tc>
          <w:tcPr>
            <w:tcW w:w="3572" w:type="dxa"/>
            <w:shd w:val="clear" w:color="auto" w:fill="EAF3FA"/>
            <w:tcMar>
              <w:top w:w="110" w:type="dxa"/>
              <w:left w:w="130" w:type="dxa"/>
              <w:bottom w:w="110" w:type="dxa"/>
              <w:right w:w="130" w:type="dxa"/>
            </w:tcMar>
            <w:vAlign w:val="center"/>
          </w:tcPr>
          <w:p w14:paraId="066A02C9" w14:textId="77777777" w:rsidR="00EF1469" w:rsidRDefault="00000000">
            <w:r>
              <w:rPr>
                <w:rFonts w:eastAsia="Arial"/>
                <w:sz w:val="18"/>
              </w:rPr>
              <w:t>Cần xem quyền lợi và hiệu lực nhưng chưa sử dụng mã.</w:t>
            </w:r>
          </w:p>
        </w:tc>
        <w:tc>
          <w:tcPr>
            <w:tcW w:w="3572" w:type="dxa"/>
            <w:shd w:val="clear" w:color="auto" w:fill="EAF3FA"/>
            <w:tcMar>
              <w:top w:w="110" w:type="dxa"/>
              <w:left w:w="130" w:type="dxa"/>
              <w:bottom w:w="110" w:type="dxa"/>
              <w:right w:w="130" w:type="dxa"/>
            </w:tcMar>
            <w:vAlign w:val="center"/>
          </w:tcPr>
          <w:p w14:paraId="2BF97B90" w14:textId="77777777" w:rsidR="00EF1469" w:rsidRDefault="00000000">
            <w:r>
              <w:rPr>
                <w:rFonts w:eastAsia="Arial"/>
                <w:sz w:val="18"/>
              </w:rPr>
              <w:t>Hiển thị quà tặng và trạng thái hợp lệ. Mã chưa bị đổi.</w:t>
            </w:r>
          </w:p>
        </w:tc>
      </w:tr>
    </w:tbl>
    <w:p w14:paraId="0D15244D" w14:textId="77777777" w:rsidR="00EF1469" w:rsidRDefault="00000000">
      <w:pPr>
        <w:pStyle w:val="Heading2"/>
      </w:pPr>
      <w:bookmarkStart w:id="3" w:name="_Toc240273277"/>
      <w:r>
        <w:t>Lưu ý với voucher giảm phần trăm</w:t>
      </w:r>
      <w:bookmarkEnd w:id="3"/>
    </w:p>
    <w:p w14:paraId="7F1E6440" w14:textId="77777777" w:rsidR="00EF1469" w:rsidRDefault="00000000">
      <w:pPr>
        <w:spacing w:after="120" w:line="269" w:lineRule="auto"/>
      </w:pPr>
      <w:r>
        <w:rPr>
          <w:rFonts w:eastAsia="Arial"/>
        </w:rPr>
        <w:t>Voucher giảm phần trăm không được đổi trực tiếp tại trang này. Hệ thống chỉ kiểm tra và hướng dẫn áp dụng tại màn hình bán hàng cùng giỏ hàng; mã chưa bị sử dụng.</w:t>
      </w:r>
    </w:p>
    <w:p w14:paraId="4BF8F9FD" w14:textId="77777777" w:rsidR="00EF1469" w:rsidRDefault="00000000">
      <w:pPr>
        <w:pStyle w:val="Heading1"/>
      </w:pPr>
      <w:bookmarkStart w:id="4" w:name="_Toc240273278"/>
      <w:r>
        <w:t>4 Quét hoặc nhập mã</w:t>
      </w:r>
      <w:bookmarkEnd w:id="4"/>
    </w:p>
    <w:p w14:paraId="299B39CD" w14:textId="77777777" w:rsidR="00EF1469" w:rsidRDefault="00000000">
      <w:pPr>
        <w:keepNext/>
        <w:spacing w:before="100" w:after="60"/>
      </w:pPr>
      <w:r>
        <w:rPr>
          <w:rFonts w:eastAsia="Arial"/>
          <w:b/>
          <w:sz w:val="23"/>
        </w:rPr>
        <w:t>Bước 1  Đưa mã vào ô xử lý</w:t>
      </w:r>
    </w:p>
    <w:p w14:paraId="43052D9D" w14:textId="77777777" w:rsidR="00EF1469" w:rsidRDefault="00000000">
      <w:pPr>
        <w:spacing w:after="120" w:line="264" w:lineRule="auto"/>
        <w:ind w:left="312"/>
      </w:pPr>
      <w:r>
        <w:rPr>
          <w:rFonts w:eastAsia="Arial"/>
          <w:sz w:val="20"/>
        </w:rPr>
        <w:t>Quét barcode hoặc QR. Nếu nhập tay, gõ mã vào ô trên cùng; hệ thống tự chuyển chữ thường thành chữ hoa.</w:t>
      </w:r>
    </w:p>
    <w:p w14:paraId="38B3A618" w14:textId="77777777" w:rsidR="00EF1469" w:rsidRDefault="00000000">
      <w:pPr>
        <w:keepNext/>
        <w:spacing w:before="100" w:after="60"/>
      </w:pPr>
      <w:r>
        <w:rPr>
          <w:rFonts w:eastAsia="Arial"/>
          <w:b/>
          <w:sz w:val="23"/>
        </w:rPr>
        <w:t>Bước 2  Gửi mã</w:t>
      </w:r>
    </w:p>
    <w:p w14:paraId="5EF7BA30" w14:textId="77777777" w:rsidR="00EF1469" w:rsidRDefault="00000000">
      <w:pPr>
        <w:spacing w:after="120" w:line="264" w:lineRule="auto"/>
        <w:ind w:left="312"/>
      </w:pPr>
      <w:r>
        <w:rPr>
          <w:rFonts w:eastAsia="Arial"/>
          <w:sz w:val="20"/>
        </w:rPr>
        <w:t>Nhấn Enter hoặc chọn Xử lý mã. Không quét lặp lại cùng một mã trong lúc hệ thống đang xử lý.</w:t>
      </w:r>
    </w:p>
    <w:p w14:paraId="60AEAA9D" w14:textId="77777777" w:rsidR="00EF1469" w:rsidRDefault="00000000">
      <w:pPr>
        <w:keepNext/>
        <w:spacing w:before="100" w:after="60"/>
      </w:pPr>
      <w:r>
        <w:rPr>
          <w:rFonts w:eastAsia="Arial"/>
          <w:b/>
          <w:sz w:val="23"/>
        </w:rPr>
        <w:t>Bước 3  Đọc kết quả</w:t>
      </w:r>
    </w:p>
    <w:p w14:paraId="27D42772" w14:textId="77777777" w:rsidR="00EF1469" w:rsidRDefault="00000000">
      <w:pPr>
        <w:spacing w:after="120" w:line="264" w:lineRule="auto"/>
        <w:ind w:left="312"/>
      </w:pPr>
      <w:r>
        <w:rPr>
          <w:rFonts w:eastAsia="Arial"/>
          <w:sz w:val="20"/>
        </w:rPr>
        <w:t>Quan sát banner màu trên thẻ voucher và dòng trạng thái trong lịch sử bên phải trước khi tiếp tục.</w:t>
      </w:r>
    </w:p>
    <w:p w14:paraId="10FA1529" w14:textId="77777777" w:rsidR="00EF1469" w:rsidRDefault="00000000">
      <w:r>
        <w:br w:type="page"/>
      </w:r>
    </w:p>
    <w:p w14:paraId="650A8A14" w14:textId="77777777" w:rsidR="00EF1469" w:rsidRDefault="00000000">
      <w:pPr>
        <w:pStyle w:val="Heading1"/>
      </w:pPr>
      <w:bookmarkStart w:id="5" w:name="_Toc240273279"/>
      <w:r>
        <w:lastRenderedPageBreak/>
        <w:t>5 Đổi quà và in vé</w:t>
      </w:r>
      <w:bookmarkEnd w:id="5"/>
    </w:p>
    <w:p w14:paraId="60600658" w14:textId="77777777" w:rsidR="00EF1469" w:rsidRDefault="00000000">
      <w:pPr>
        <w:keepNext/>
        <w:spacing w:before="100" w:after="60"/>
      </w:pPr>
      <w:r>
        <w:rPr>
          <w:rFonts w:eastAsia="Arial"/>
          <w:b/>
          <w:sz w:val="23"/>
        </w:rPr>
        <w:t>Bước 1  Chọn Đổi quà và In vé</w:t>
      </w:r>
    </w:p>
    <w:p w14:paraId="5EE03914" w14:textId="77777777" w:rsidR="00EF1469" w:rsidRDefault="00000000">
      <w:pPr>
        <w:spacing w:after="120" w:line="264" w:lineRule="auto"/>
        <w:ind w:left="312"/>
      </w:pPr>
      <w:r>
        <w:rPr>
          <w:rFonts w:eastAsia="Arial"/>
          <w:sz w:val="20"/>
        </w:rPr>
        <w:t>Bảo đảm nút chế độ màu cam đang được chọn trước khi quét mã đầu tiên.</w:t>
      </w:r>
    </w:p>
    <w:p w14:paraId="5AFAAFAC" w14:textId="77777777" w:rsidR="00EF1469" w:rsidRDefault="00000000">
      <w:pPr>
        <w:keepNext/>
        <w:spacing w:before="100" w:after="60"/>
      </w:pPr>
      <w:r>
        <w:rPr>
          <w:rFonts w:eastAsia="Arial"/>
          <w:b/>
          <w:sz w:val="23"/>
        </w:rPr>
        <w:t>Bước 2  Quét một hoặc nhiều voucher</w:t>
      </w:r>
    </w:p>
    <w:p w14:paraId="5E32398A" w14:textId="77777777" w:rsidR="00EF1469" w:rsidRDefault="00000000">
      <w:pPr>
        <w:spacing w:after="120" w:line="264" w:lineRule="auto"/>
        <w:ind w:left="312"/>
      </w:pPr>
      <w:r>
        <w:rPr>
          <w:rFonts w:eastAsia="Arial"/>
          <w:sz w:val="20"/>
        </w:rPr>
        <w:t>Mã hợp lệ cho vé hoặc quà miễn phí chuyển sang trạng thái Đang gom bill. Tiếp tục quét các mã của cùng lượt khách nếu cần.</w:t>
      </w:r>
    </w:p>
    <w:p w14:paraId="47D65E17" w14:textId="77777777" w:rsidR="00EF1469" w:rsidRDefault="00000000">
      <w:pPr>
        <w:keepNext/>
        <w:spacing w:before="100" w:after="60"/>
      </w:pPr>
      <w:r>
        <w:rPr>
          <w:rFonts w:eastAsia="Arial"/>
          <w:b/>
          <w:sz w:val="23"/>
        </w:rPr>
        <w:t>Bước 3  Chốt lượt đổi</w:t>
      </w:r>
    </w:p>
    <w:p w14:paraId="05E474F9" w14:textId="77777777" w:rsidR="00EF1469" w:rsidRDefault="00000000">
      <w:pPr>
        <w:spacing w:after="120" w:line="264" w:lineRule="auto"/>
        <w:ind w:left="312"/>
      </w:pPr>
      <w:r>
        <w:rPr>
          <w:rFonts w:eastAsia="Arial"/>
          <w:sz w:val="20"/>
        </w:rPr>
        <w:t>Chọn Xác nhận và in để chốt ngay. Nếu không có mã mới, hệ thống tự chốt sau 10 giây. Con số trên nút là số voucher đang chờ trong bill.</w:t>
      </w:r>
    </w:p>
    <w:p w14:paraId="2868150D" w14:textId="77777777" w:rsidR="00EF1469" w:rsidRDefault="00000000">
      <w:pPr>
        <w:spacing w:before="80" w:after="60"/>
        <w:jc w:val="center"/>
      </w:pPr>
      <w:r>
        <w:rPr>
          <w:noProof/>
        </w:rPr>
        <w:drawing>
          <wp:inline distT="0" distB="0" distL="0" distR="0" wp14:anchorId="381924CB" wp14:editId="37A5401C">
            <wp:extent cx="6309360" cy="3943350"/>
            <wp:effectExtent l="0" t="0" r="0" b="0"/>
            <wp:docPr id="3" name="Picture 3" descr="Màn hình đổi voucher với một mã đang chờ gom bill và nút xác nhận in" title="Màn hình đổi voucher với một mã đang chờ gom bill và nút xác nhậ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ucher-pending.png"/>
                    <pic:cNvPicPr/>
                  </pic:nvPicPr>
                  <pic:blipFill>
                    <a:blip r:embed="rId10"/>
                    <a:stretch>
                      <a:fillRect/>
                    </a:stretch>
                  </pic:blipFill>
                  <pic:spPr>
                    <a:xfrm>
                      <a:off x="0" y="0"/>
                      <a:ext cx="6309360" cy="3943350"/>
                    </a:xfrm>
                    <a:prstGeom prst="rect">
                      <a:avLst/>
                    </a:prstGeom>
                  </pic:spPr>
                </pic:pic>
              </a:graphicData>
            </a:graphic>
          </wp:inline>
        </w:drawing>
      </w:r>
    </w:p>
    <w:p w14:paraId="3BFC6E16" w14:textId="77777777" w:rsidR="00EF1469" w:rsidRDefault="00000000">
      <w:pPr>
        <w:spacing w:after="160"/>
        <w:jc w:val="center"/>
      </w:pPr>
      <w:r>
        <w:rPr>
          <w:rFonts w:eastAsia="Arial"/>
          <w:color w:val="64748B"/>
          <w:sz w:val="17"/>
        </w:rPr>
        <w:t>Hình 2  Voucher đang được gom vào bill và nút Xác nhận và in</w:t>
      </w:r>
    </w:p>
    <w:p w14:paraId="5E181E14" w14:textId="77777777" w:rsidR="00EF1469" w:rsidRDefault="00000000">
      <w:r>
        <w:br w:type="page"/>
      </w:r>
    </w:p>
    <w:p w14:paraId="5E46C82B" w14:textId="77777777" w:rsidR="00EF1469" w:rsidRDefault="00000000">
      <w:pPr>
        <w:pStyle w:val="Heading1"/>
      </w:pPr>
      <w:bookmarkStart w:id="6" w:name="_Toc240273280"/>
      <w:r>
        <w:lastRenderedPageBreak/>
        <w:t>6 Xác nhận đổi thành công</w:t>
      </w:r>
      <w:bookmarkEnd w:id="6"/>
    </w:p>
    <w:p w14:paraId="5C7A10D5" w14:textId="77777777" w:rsidR="00EF1469" w:rsidRDefault="00000000">
      <w:pPr>
        <w:keepNext/>
        <w:spacing w:before="100" w:after="60"/>
      </w:pPr>
      <w:r>
        <w:rPr>
          <w:rFonts w:eastAsia="Arial"/>
          <w:b/>
          <w:sz w:val="23"/>
        </w:rPr>
        <w:t>Bước 1  Kiểm tra banner màu xanh lá</w:t>
      </w:r>
    </w:p>
    <w:p w14:paraId="51E494D8" w14:textId="77777777" w:rsidR="00EF1469" w:rsidRDefault="00000000">
      <w:pPr>
        <w:spacing w:after="120" w:line="264" w:lineRule="auto"/>
        <w:ind w:left="312"/>
      </w:pPr>
      <w:r>
        <w:rPr>
          <w:rFonts w:eastAsia="Arial"/>
          <w:sz w:val="20"/>
        </w:rPr>
        <w:t>Trạng thái COMPLETED và dòng Đã đổi voucher thành công cho biết đơn đã được ghi nhận và lệnh in đã được gửi.</w:t>
      </w:r>
    </w:p>
    <w:p w14:paraId="492EF7A9" w14:textId="77777777" w:rsidR="00EF1469" w:rsidRDefault="00000000">
      <w:pPr>
        <w:keepNext/>
        <w:spacing w:before="100" w:after="60"/>
      </w:pPr>
      <w:r>
        <w:rPr>
          <w:rFonts w:eastAsia="Arial"/>
          <w:b/>
          <w:sz w:val="23"/>
        </w:rPr>
        <w:t>Bước 2  Đối chiếu quyền lợi</w:t>
      </w:r>
    </w:p>
    <w:p w14:paraId="29DFFC64" w14:textId="77777777" w:rsidR="00EF1469" w:rsidRDefault="00000000">
      <w:pPr>
        <w:spacing w:after="120" w:line="264" w:lineRule="auto"/>
        <w:ind w:left="312"/>
      </w:pPr>
      <w:r>
        <w:rPr>
          <w:rFonts w:eastAsia="Arial"/>
          <w:sz w:val="20"/>
        </w:rPr>
        <w:t>Kiểm tra tên quà, số lượng, số tiền còn thu và mã đơn. Với quà miễn phí, số tiền thường là 0 đồng.</w:t>
      </w:r>
    </w:p>
    <w:p w14:paraId="10E254AF" w14:textId="77777777" w:rsidR="00EF1469" w:rsidRDefault="00000000">
      <w:pPr>
        <w:keepNext/>
        <w:spacing w:before="100" w:after="60"/>
      </w:pPr>
      <w:r>
        <w:rPr>
          <w:rFonts w:eastAsia="Arial"/>
          <w:b/>
          <w:sz w:val="23"/>
        </w:rPr>
        <w:t>Bước 3  Hoàn tất hoặc mở đơn</w:t>
      </w:r>
    </w:p>
    <w:p w14:paraId="55D77492" w14:textId="77777777" w:rsidR="00EF1469" w:rsidRDefault="00000000">
      <w:pPr>
        <w:spacing w:after="120" w:line="264" w:lineRule="auto"/>
        <w:ind w:left="312"/>
      </w:pPr>
      <w:r>
        <w:rPr>
          <w:rFonts w:eastAsia="Arial"/>
          <w:sz w:val="20"/>
        </w:rPr>
        <w:t>Giao vé hoặc quà cho khách. Chọn Xem đơn nếu cần kiểm tra chi tiết; chọn In lại vé và hóa đơn nếu bản in bị thiếu.</w:t>
      </w:r>
    </w:p>
    <w:p w14:paraId="459FEB51" w14:textId="77777777" w:rsidR="00EF1469" w:rsidRDefault="00000000">
      <w:pPr>
        <w:spacing w:before="80" w:after="60"/>
        <w:jc w:val="center"/>
      </w:pPr>
      <w:r>
        <w:rPr>
          <w:noProof/>
        </w:rPr>
        <w:drawing>
          <wp:inline distT="0" distB="0" distL="0" distR="0" wp14:anchorId="59994D22" wp14:editId="6930FED2">
            <wp:extent cx="6309360" cy="3943350"/>
            <wp:effectExtent l="0" t="0" r="0" b="0"/>
            <wp:docPr id="4" name="Picture 4" descr="Màn hình hiển thị voucher đã đổi thành công, mã đơn, nút in lại và xem đơn" title="Màn hình hiển thị voucher đã đổi thành công, mã đơn, nút in lại và xem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ucher-completed.png"/>
                    <pic:cNvPicPr/>
                  </pic:nvPicPr>
                  <pic:blipFill>
                    <a:blip r:embed="rId11"/>
                    <a:stretch>
                      <a:fillRect/>
                    </a:stretch>
                  </pic:blipFill>
                  <pic:spPr>
                    <a:xfrm>
                      <a:off x="0" y="0"/>
                      <a:ext cx="6309360" cy="3943350"/>
                    </a:xfrm>
                    <a:prstGeom prst="rect">
                      <a:avLst/>
                    </a:prstGeom>
                  </pic:spPr>
                </pic:pic>
              </a:graphicData>
            </a:graphic>
          </wp:inline>
        </w:drawing>
      </w:r>
    </w:p>
    <w:p w14:paraId="231359F2" w14:textId="77777777" w:rsidR="00EF1469" w:rsidRDefault="00000000">
      <w:pPr>
        <w:spacing w:after="160"/>
        <w:jc w:val="center"/>
      </w:pPr>
      <w:r>
        <w:rPr>
          <w:rFonts w:eastAsia="Arial"/>
          <w:color w:val="64748B"/>
          <w:sz w:val="17"/>
        </w:rPr>
        <w:t>Hình 3  Kết quả đổi voucher thành công</w:t>
      </w:r>
    </w:p>
    <w:p w14:paraId="386E5263" w14:textId="77777777" w:rsidR="00EF1469" w:rsidRDefault="00000000">
      <w:r>
        <w:br w:type="page"/>
      </w:r>
    </w:p>
    <w:p w14:paraId="7B5B5FA7" w14:textId="77777777" w:rsidR="00EF1469" w:rsidRDefault="00000000">
      <w:pPr>
        <w:pStyle w:val="Heading1"/>
      </w:pPr>
      <w:bookmarkStart w:id="7" w:name="_Toc240273281"/>
      <w:r>
        <w:lastRenderedPageBreak/>
        <w:t>7 Chỉ kiểm tra voucher</w:t>
      </w:r>
      <w:bookmarkEnd w:id="7"/>
    </w:p>
    <w:p w14:paraId="7B7172A4" w14:textId="77777777" w:rsidR="00EF1469" w:rsidRDefault="00000000">
      <w:pPr>
        <w:keepNext/>
        <w:spacing w:before="100" w:after="60"/>
      </w:pPr>
      <w:r>
        <w:rPr>
          <w:rFonts w:eastAsia="Arial"/>
          <w:b/>
          <w:sz w:val="23"/>
        </w:rPr>
        <w:t>Bước 1  Chọn Chỉ kiểm tra</w:t>
      </w:r>
    </w:p>
    <w:p w14:paraId="4A47E9D9" w14:textId="77777777" w:rsidR="00EF1469" w:rsidRDefault="00000000">
      <w:pPr>
        <w:spacing w:after="120" w:line="264" w:lineRule="auto"/>
        <w:ind w:left="312"/>
      </w:pPr>
      <w:r>
        <w:rPr>
          <w:rFonts w:eastAsia="Arial"/>
          <w:sz w:val="20"/>
        </w:rPr>
        <w:t>Chọn chế độ màu xanh trước khi quét. Mục đích là tra cứu quyền lợi mà chưa làm mất hiệu lực voucher.</w:t>
      </w:r>
    </w:p>
    <w:p w14:paraId="43E315CE" w14:textId="77777777" w:rsidR="00EF1469" w:rsidRDefault="00000000">
      <w:pPr>
        <w:keepNext/>
        <w:spacing w:before="100" w:after="60"/>
      </w:pPr>
      <w:r>
        <w:rPr>
          <w:rFonts w:eastAsia="Arial"/>
          <w:b/>
          <w:sz w:val="23"/>
        </w:rPr>
        <w:t>Bước 2  Quét hoặc nhập mã</w:t>
      </w:r>
    </w:p>
    <w:p w14:paraId="79C84FDB" w14:textId="77777777" w:rsidR="00EF1469" w:rsidRDefault="00000000">
      <w:pPr>
        <w:spacing w:after="120" w:line="264" w:lineRule="auto"/>
        <w:ind w:left="312"/>
      </w:pPr>
      <w:r>
        <w:rPr>
          <w:rFonts w:eastAsia="Arial"/>
          <w:sz w:val="20"/>
        </w:rPr>
        <w:t>Dùng máy quét hoặc nhập tay rồi nhấn Enter hoặc Xử lý mã.</w:t>
      </w:r>
    </w:p>
    <w:p w14:paraId="14AC8477" w14:textId="77777777" w:rsidR="00EF1469" w:rsidRDefault="00000000">
      <w:pPr>
        <w:keepNext/>
        <w:spacing w:before="100" w:after="60"/>
      </w:pPr>
      <w:r>
        <w:rPr>
          <w:rFonts w:eastAsia="Arial"/>
          <w:b/>
          <w:sz w:val="23"/>
        </w:rPr>
        <w:t>Bước 3  Đọc trạng thái CHECKED</w:t>
      </w:r>
    </w:p>
    <w:p w14:paraId="39627F1B" w14:textId="77777777" w:rsidR="00EF1469" w:rsidRDefault="00000000">
      <w:pPr>
        <w:spacing w:after="120" w:line="264" w:lineRule="auto"/>
        <w:ind w:left="312"/>
      </w:pPr>
      <w:r>
        <w:rPr>
          <w:rFonts w:eastAsia="Arial"/>
          <w:sz w:val="20"/>
        </w:rPr>
        <w:t>Banner màu xanh dương và dòng Voucher hợp lệ chưa đổi xác nhận mã còn dùng được. Đối chiếu chiến dịch, quà và số lượng.</w:t>
      </w:r>
    </w:p>
    <w:p w14:paraId="12B2F94A" w14:textId="77777777" w:rsidR="00EF1469" w:rsidRDefault="00000000">
      <w:pPr>
        <w:keepNext/>
        <w:spacing w:before="100" w:after="60"/>
      </w:pPr>
      <w:r>
        <w:rPr>
          <w:rFonts w:eastAsia="Arial"/>
          <w:b/>
          <w:sz w:val="23"/>
        </w:rPr>
        <w:t>Bước 4  Đổi ngay khi khách đồng ý</w:t>
      </w:r>
    </w:p>
    <w:p w14:paraId="7712547C" w14:textId="77777777" w:rsidR="00EF1469" w:rsidRDefault="00000000">
      <w:pPr>
        <w:spacing w:after="120" w:line="264" w:lineRule="auto"/>
        <w:ind w:left="312"/>
      </w:pPr>
      <w:r>
        <w:rPr>
          <w:rFonts w:eastAsia="Arial"/>
          <w:sz w:val="20"/>
        </w:rPr>
        <w:t>Với voucher vé hoặc quà miễn phí, chọn Đổi quà và In vé ngay. Hệ thống chuyển sang chế độ đổi và xử lý mã. Không dùng nút này nếu khách chỉ yêu cầu kiểm tra.</w:t>
      </w:r>
    </w:p>
    <w:p w14:paraId="154019A0" w14:textId="77777777" w:rsidR="00EF1469" w:rsidRDefault="00000000">
      <w:pPr>
        <w:spacing w:before="80" w:after="60"/>
        <w:jc w:val="center"/>
      </w:pPr>
      <w:r>
        <w:rPr>
          <w:noProof/>
        </w:rPr>
        <w:drawing>
          <wp:inline distT="0" distB="0" distL="0" distR="0" wp14:anchorId="17ACA698" wp14:editId="557FC2B3">
            <wp:extent cx="6309360" cy="3943350"/>
            <wp:effectExtent l="0" t="0" r="0" b="0"/>
            <wp:docPr id="5" name="Picture 5" descr="Màn hình kiểm tra voucher hợp lệ với nút đổi quà và in vé ngay" title="Màn hình kiểm tra voucher hợp lệ với nút đổi quà và in vé ng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ucher-checked.png"/>
                    <pic:cNvPicPr/>
                  </pic:nvPicPr>
                  <pic:blipFill>
                    <a:blip r:embed="rId12"/>
                    <a:stretch>
                      <a:fillRect/>
                    </a:stretch>
                  </pic:blipFill>
                  <pic:spPr>
                    <a:xfrm>
                      <a:off x="0" y="0"/>
                      <a:ext cx="6309360" cy="3943350"/>
                    </a:xfrm>
                    <a:prstGeom prst="rect">
                      <a:avLst/>
                    </a:prstGeom>
                  </pic:spPr>
                </pic:pic>
              </a:graphicData>
            </a:graphic>
          </wp:inline>
        </w:drawing>
      </w:r>
    </w:p>
    <w:p w14:paraId="5723DD46" w14:textId="77777777" w:rsidR="00EF1469" w:rsidRDefault="00000000">
      <w:pPr>
        <w:spacing w:after="160"/>
        <w:jc w:val="center"/>
      </w:pPr>
      <w:r>
        <w:rPr>
          <w:rFonts w:eastAsia="Arial"/>
          <w:color w:val="64748B"/>
          <w:sz w:val="17"/>
        </w:rPr>
        <w:t>Hình 4  Voucher hợp lệ ở chế độ Chỉ kiểm tra</w:t>
      </w:r>
    </w:p>
    <w:p w14:paraId="15ECB194" w14:textId="77777777" w:rsidR="00EF1469" w:rsidRDefault="00000000">
      <w:r>
        <w:br w:type="page"/>
      </w:r>
    </w:p>
    <w:p w14:paraId="34654ADD" w14:textId="77777777" w:rsidR="00EF1469" w:rsidRDefault="00000000">
      <w:pPr>
        <w:pStyle w:val="Heading1"/>
      </w:pPr>
      <w:bookmarkStart w:id="8" w:name="_Toc240273282"/>
      <w:r>
        <w:lastRenderedPageBreak/>
        <w:t>8 Xử lý voucher không thể sử dụng</w:t>
      </w:r>
      <w:bookmarkEnd w:id="8"/>
    </w:p>
    <w:p w14:paraId="2CF5E0CB" w14:textId="77777777" w:rsidR="00EF1469" w:rsidRDefault="00000000">
      <w:pPr>
        <w:keepNext/>
        <w:spacing w:before="100" w:after="60"/>
      </w:pPr>
      <w:r>
        <w:rPr>
          <w:rFonts w:eastAsia="Arial"/>
          <w:b/>
          <w:sz w:val="23"/>
        </w:rPr>
        <w:t>Bước 1  Đọc lý do trên thẻ</w:t>
      </w:r>
    </w:p>
    <w:p w14:paraId="6FBDA3C9" w14:textId="77777777" w:rsidR="00EF1469" w:rsidRDefault="00000000">
      <w:pPr>
        <w:spacing w:after="120" w:line="264" w:lineRule="auto"/>
        <w:ind w:left="312"/>
      </w:pPr>
      <w:r>
        <w:rPr>
          <w:rFonts w:eastAsia="Arial"/>
          <w:sz w:val="20"/>
        </w:rPr>
        <w:t>Banner màu đỏ và trạng thái FAILED cho biết hệ thống không thể dùng mã. Lý do chi tiết được hiển thị trong vùng Chi tiết lỗi và lý do.</w:t>
      </w:r>
    </w:p>
    <w:p w14:paraId="59414044" w14:textId="77777777" w:rsidR="00EF1469" w:rsidRDefault="00000000">
      <w:pPr>
        <w:keepNext/>
        <w:spacing w:before="100" w:after="60"/>
      </w:pPr>
      <w:r>
        <w:rPr>
          <w:rFonts w:eastAsia="Arial"/>
          <w:b/>
          <w:sz w:val="23"/>
        </w:rPr>
        <w:t>Bước 2  Kiểm tra thông tin cơ bản</w:t>
      </w:r>
    </w:p>
    <w:p w14:paraId="374B606C" w14:textId="77777777" w:rsidR="00EF1469" w:rsidRDefault="00000000">
      <w:pPr>
        <w:spacing w:after="120" w:line="264" w:lineRule="auto"/>
        <w:ind w:left="312"/>
      </w:pPr>
      <w:r>
        <w:rPr>
          <w:rFonts w:eastAsia="Arial"/>
          <w:sz w:val="20"/>
        </w:rPr>
        <w:t>Đối chiếu mã khách đưa, thời hạn, cửa hàng áp dụng và khả năng mã đã được dùng. Kiểm tra kết nối mạng nếu thông báo cho biết JPOS cần kết nối để xác nhận.</w:t>
      </w:r>
    </w:p>
    <w:p w14:paraId="61BEE267" w14:textId="77777777" w:rsidR="00EF1469" w:rsidRDefault="00000000">
      <w:pPr>
        <w:keepNext/>
        <w:spacing w:before="100" w:after="60"/>
      </w:pPr>
      <w:r>
        <w:rPr>
          <w:rFonts w:eastAsia="Arial"/>
          <w:b/>
          <w:sz w:val="23"/>
        </w:rPr>
        <w:t>Bước 3  Không cố đổi lại liên tục</w:t>
      </w:r>
    </w:p>
    <w:p w14:paraId="73007B15" w14:textId="77777777" w:rsidR="00EF1469" w:rsidRDefault="00000000">
      <w:pPr>
        <w:spacing w:after="120" w:line="264" w:lineRule="auto"/>
        <w:ind w:left="312"/>
      </w:pPr>
      <w:r>
        <w:rPr>
          <w:rFonts w:eastAsia="Arial"/>
          <w:sz w:val="20"/>
        </w:rPr>
        <w:t>Chỉ quét lại sau khi đã khắc phục nguyên nhân. Nếu trạng thái vẫn không hợp lệ, chuyển thông tin mã cho quản lý hoặc bộ phận hỗ trợ.</w:t>
      </w:r>
    </w:p>
    <w:p w14:paraId="747EC385" w14:textId="77777777" w:rsidR="00EF1469" w:rsidRDefault="00000000">
      <w:pPr>
        <w:spacing w:before="80" w:after="60"/>
        <w:jc w:val="center"/>
      </w:pPr>
      <w:r>
        <w:rPr>
          <w:noProof/>
        </w:rPr>
        <w:drawing>
          <wp:inline distT="0" distB="0" distL="0" distR="0" wp14:anchorId="215D30AF" wp14:editId="0F217362">
            <wp:extent cx="6309360" cy="3943350"/>
            <wp:effectExtent l="0" t="0" r="0" b="0"/>
            <wp:docPr id="6" name="Picture 6" descr="Màn hình voucher thất bại với lý do chi tiết và lịch sử phiên" title="Màn hình voucher thất bại với lý do chi tiết và lịch sử ph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ucher-failed.png"/>
                    <pic:cNvPicPr/>
                  </pic:nvPicPr>
                  <pic:blipFill>
                    <a:blip r:embed="rId13"/>
                    <a:stretch>
                      <a:fillRect/>
                    </a:stretch>
                  </pic:blipFill>
                  <pic:spPr>
                    <a:xfrm>
                      <a:off x="0" y="0"/>
                      <a:ext cx="6309360" cy="3943350"/>
                    </a:xfrm>
                    <a:prstGeom prst="rect">
                      <a:avLst/>
                    </a:prstGeom>
                  </pic:spPr>
                </pic:pic>
              </a:graphicData>
            </a:graphic>
          </wp:inline>
        </w:drawing>
      </w:r>
    </w:p>
    <w:p w14:paraId="3E1FBEED" w14:textId="77777777" w:rsidR="00EF1469" w:rsidRDefault="00000000">
      <w:pPr>
        <w:spacing w:after="160"/>
        <w:jc w:val="center"/>
      </w:pPr>
      <w:r>
        <w:rPr>
          <w:rFonts w:eastAsia="Arial"/>
          <w:color w:val="64748B"/>
          <w:sz w:val="17"/>
        </w:rPr>
        <w:t>Hình 5  Voucher không đủ điều kiện hoặc hết hiệu lực</w:t>
      </w:r>
    </w:p>
    <w:p w14:paraId="62EC5C71" w14:textId="77777777" w:rsidR="00EF1469" w:rsidRDefault="00000000">
      <w:r>
        <w:br w:type="page"/>
      </w:r>
    </w:p>
    <w:p w14:paraId="20A34CCB" w14:textId="77777777" w:rsidR="00EF1469" w:rsidRDefault="00000000">
      <w:pPr>
        <w:pStyle w:val="Heading1"/>
      </w:pPr>
      <w:bookmarkStart w:id="9" w:name="_Toc240273283"/>
      <w:r>
        <w:lastRenderedPageBreak/>
        <w:t>9 Xử lý lỗi in</w:t>
      </w:r>
      <w:bookmarkEnd w:id="9"/>
    </w:p>
    <w:p w14:paraId="33C5D73F" w14:textId="77777777" w:rsidR="00EF1469" w:rsidRDefault="00000000">
      <w:pPr>
        <w:keepNext/>
        <w:spacing w:before="100" w:after="60"/>
      </w:pPr>
      <w:r>
        <w:rPr>
          <w:rFonts w:eastAsia="Arial"/>
          <w:b/>
          <w:sz w:val="23"/>
        </w:rPr>
        <w:t>Bước 1  Nhận biết trạng thái PRINT FAILED</w:t>
      </w:r>
    </w:p>
    <w:p w14:paraId="47DF5B03" w14:textId="77777777" w:rsidR="00EF1469" w:rsidRDefault="00000000">
      <w:pPr>
        <w:spacing w:after="120" w:line="264" w:lineRule="auto"/>
        <w:ind w:left="312"/>
      </w:pPr>
      <w:r>
        <w:rPr>
          <w:rFonts w:eastAsia="Arial"/>
          <w:sz w:val="20"/>
        </w:rPr>
        <w:t>Banner màu cam Đã đổi voucher cần in lại nghĩa là voucher đã được ghi nhận nhưng máy in chưa nhận đủ lệnh.</w:t>
      </w:r>
    </w:p>
    <w:p w14:paraId="5EB354BC" w14:textId="77777777" w:rsidR="00EF1469" w:rsidRDefault="00000000">
      <w:pPr>
        <w:keepNext/>
        <w:spacing w:before="100" w:after="60"/>
      </w:pPr>
      <w:r>
        <w:rPr>
          <w:rFonts w:eastAsia="Arial"/>
          <w:b/>
          <w:sz w:val="23"/>
        </w:rPr>
        <w:t>Bước 2  Không quét lại voucher</w:t>
      </w:r>
    </w:p>
    <w:p w14:paraId="20C6978D" w14:textId="77777777" w:rsidR="00EF1469" w:rsidRDefault="00000000">
      <w:pPr>
        <w:spacing w:after="120" w:line="264" w:lineRule="auto"/>
        <w:ind w:left="312"/>
      </w:pPr>
      <w:r>
        <w:rPr>
          <w:rFonts w:eastAsia="Arial"/>
          <w:sz w:val="20"/>
        </w:rPr>
        <w:t>Mã đã được đổi. Quét lại có thể trả về lỗi đã sử dụng và không giải quyết vấn đề in.</w:t>
      </w:r>
    </w:p>
    <w:p w14:paraId="7DB0BB3C" w14:textId="77777777" w:rsidR="00EF1469" w:rsidRDefault="00000000">
      <w:pPr>
        <w:keepNext/>
        <w:spacing w:before="100" w:after="60"/>
      </w:pPr>
      <w:r>
        <w:rPr>
          <w:rFonts w:eastAsia="Arial"/>
          <w:b/>
          <w:sz w:val="23"/>
        </w:rPr>
        <w:t>Bước 3  Kiểm tra máy in rồi in lại</w:t>
      </w:r>
    </w:p>
    <w:p w14:paraId="000BE3CA" w14:textId="77777777" w:rsidR="00EF1469" w:rsidRDefault="00000000">
      <w:pPr>
        <w:spacing w:after="120" w:line="264" w:lineRule="auto"/>
        <w:ind w:left="312"/>
      </w:pPr>
      <w:r>
        <w:rPr>
          <w:rFonts w:eastAsia="Arial"/>
          <w:sz w:val="20"/>
        </w:rPr>
        <w:t>Bật máy in, kiểm tra giấy và kết nối. Chọn In lại vé và hóa đơn trên thẻ hoặc In lại trong lịch sử của đúng mã đơn.</w:t>
      </w:r>
    </w:p>
    <w:p w14:paraId="632E5A94" w14:textId="77777777" w:rsidR="00EF1469" w:rsidRDefault="00000000">
      <w:pPr>
        <w:keepNext/>
        <w:spacing w:before="100" w:after="60"/>
      </w:pPr>
      <w:r>
        <w:rPr>
          <w:rFonts w:eastAsia="Arial"/>
          <w:b/>
          <w:sz w:val="23"/>
        </w:rPr>
        <w:t>Bước 4  Xác minh bản in</w:t>
      </w:r>
    </w:p>
    <w:p w14:paraId="0455C154" w14:textId="77777777" w:rsidR="00EF1469" w:rsidRDefault="00000000">
      <w:pPr>
        <w:spacing w:after="120" w:line="264" w:lineRule="auto"/>
        <w:ind w:left="312"/>
      </w:pPr>
      <w:r>
        <w:rPr>
          <w:rFonts w:eastAsia="Arial"/>
          <w:sz w:val="20"/>
        </w:rPr>
        <w:t>Đối chiếu số lượng vé với quyền lợi. Nếu vẫn lỗi, ghi lại mã đơn và báo bộ phận kỹ thuật.</w:t>
      </w:r>
    </w:p>
    <w:p w14:paraId="68E6614B" w14:textId="77777777" w:rsidR="00EF1469" w:rsidRDefault="00000000">
      <w:pPr>
        <w:spacing w:before="80" w:after="60"/>
        <w:jc w:val="center"/>
      </w:pPr>
      <w:r>
        <w:rPr>
          <w:noProof/>
        </w:rPr>
        <w:drawing>
          <wp:inline distT="0" distB="0" distL="0" distR="0" wp14:anchorId="115426DC" wp14:editId="6463787F">
            <wp:extent cx="6309360" cy="3943350"/>
            <wp:effectExtent l="0" t="0" r="0" b="0"/>
            <wp:docPr id="7" name="Picture 7" descr="Màn hình báo lỗi in với mã đơn và nút in lại vé và hóa đơn" title="Màn hình báo lỗi in với mã đơn và nút in lại vé và hóa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ucher-print.png"/>
                    <pic:cNvPicPr/>
                  </pic:nvPicPr>
                  <pic:blipFill>
                    <a:blip r:embed="rId14"/>
                    <a:stretch>
                      <a:fillRect/>
                    </a:stretch>
                  </pic:blipFill>
                  <pic:spPr>
                    <a:xfrm>
                      <a:off x="0" y="0"/>
                      <a:ext cx="6309360" cy="3943350"/>
                    </a:xfrm>
                    <a:prstGeom prst="rect">
                      <a:avLst/>
                    </a:prstGeom>
                  </pic:spPr>
                </pic:pic>
              </a:graphicData>
            </a:graphic>
          </wp:inline>
        </w:drawing>
      </w:r>
    </w:p>
    <w:p w14:paraId="692F79C6" w14:textId="77777777" w:rsidR="00EF1469" w:rsidRDefault="00000000">
      <w:pPr>
        <w:spacing w:after="160"/>
        <w:jc w:val="center"/>
      </w:pPr>
      <w:r>
        <w:rPr>
          <w:rFonts w:eastAsia="Arial"/>
          <w:color w:val="64748B"/>
          <w:sz w:val="17"/>
        </w:rPr>
        <w:t>Hình 6  Voucher đã ghi nhận nhưng cần in lại</w:t>
      </w:r>
    </w:p>
    <w:p w14:paraId="5D5F809D" w14:textId="77777777" w:rsidR="00EF1469" w:rsidRDefault="00000000">
      <w:r>
        <w:br w:type="page"/>
      </w:r>
    </w:p>
    <w:p w14:paraId="33D5DF27" w14:textId="77777777" w:rsidR="00EF1469" w:rsidRDefault="00000000">
      <w:pPr>
        <w:pStyle w:val="Heading1"/>
      </w:pPr>
      <w:bookmarkStart w:id="10" w:name="_Toc240273284"/>
      <w:r>
        <w:lastRenderedPageBreak/>
        <w:t>10 Sử dụng lịch sử quét trong phiên</w:t>
      </w:r>
      <w:bookmarkEnd w:id="10"/>
    </w:p>
    <w:p w14:paraId="2EDEA606" w14:textId="77777777" w:rsidR="00EF1469" w:rsidRDefault="00000000">
      <w:pPr>
        <w:pStyle w:val="ListBullet"/>
        <w:spacing w:after="50" w:line="259" w:lineRule="auto"/>
      </w:pPr>
      <w:r>
        <w:rPr>
          <w:rFonts w:eastAsia="Arial"/>
          <w:sz w:val="20"/>
        </w:rPr>
        <w:t>Chọn một dòng trong lịch sử để xem lại thẻ voucher tương ứng ở khung bên trái.</w:t>
      </w:r>
    </w:p>
    <w:p w14:paraId="2E93F944" w14:textId="77777777" w:rsidR="00EF1469" w:rsidRDefault="00000000">
      <w:pPr>
        <w:pStyle w:val="ListBullet"/>
        <w:spacing w:after="50" w:line="259" w:lineRule="auto"/>
      </w:pPr>
      <w:r>
        <w:rPr>
          <w:rFonts w:eastAsia="Arial"/>
          <w:sz w:val="20"/>
        </w:rPr>
        <w:t>Dùng Tất cả, Thành công hoặc Lỗi để lọc nhanh kết quả đang hiển thị.</w:t>
      </w:r>
    </w:p>
    <w:p w14:paraId="7DCE6B4F" w14:textId="77777777" w:rsidR="00EF1469" w:rsidRDefault="00000000">
      <w:pPr>
        <w:pStyle w:val="ListBullet"/>
        <w:spacing w:after="50" w:line="259" w:lineRule="auto"/>
      </w:pPr>
      <w:r>
        <w:rPr>
          <w:rFonts w:eastAsia="Arial"/>
          <w:sz w:val="20"/>
        </w:rPr>
        <w:t>Chọn biểu tượng sao chép cạnh mã voucher khi cần gửi mã cho bộ phận hỗ trợ.</w:t>
      </w:r>
    </w:p>
    <w:p w14:paraId="72F7AC15" w14:textId="77777777" w:rsidR="00EF1469" w:rsidRDefault="00000000">
      <w:pPr>
        <w:pStyle w:val="ListBullet"/>
        <w:spacing w:after="50" w:line="259" w:lineRule="auto"/>
      </w:pPr>
      <w:r>
        <w:rPr>
          <w:rFonts w:eastAsia="Arial"/>
          <w:sz w:val="20"/>
        </w:rPr>
        <w:t>Nút Xóa chỉ xóa danh sách đang hiển thị trong phiên; không hoàn tác đơn và không khôi phục voucher đã đổi.</w:t>
      </w:r>
    </w:p>
    <w:p w14:paraId="2291A189" w14:textId="77777777" w:rsidR="00EF1469" w:rsidRDefault="00000000">
      <w:pPr>
        <w:pStyle w:val="Heading2"/>
      </w:pPr>
      <w:bookmarkStart w:id="11" w:name="_Toc240273285"/>
      <w:r>
        <w:t>Bảng trạng thái nhanh</w:t>
      </w:r>
      <w:bookmarkEnd w:id="1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45"/>
        <w:gridCol w:w="3345"/>
        <w:gridCol w:w="4252"/>
      </w:tblGrid>
      <w:tr w:rsidR="00EF1469" w14:paraId="773F1351" w14:textId="77777777">
        <w:trPr>
          <w:tblHeader/>
          <w:jc w:val="center"/>
        </w:trPr>
        <w:tc>
          <w:tcPr>
            <w:tcW w:w="3345" w:type="dxa"/>
            <w:shd w:val="clear" w:color="auto" w:fill="16324F"/>
            <w:tcMar>
              <w:top w:w="110" w:type="dxa"/>
              <w:left w:w="130" w:type="dxa"/>
              <w:bottom w:w="110" w:type="dxa"/>
              <w:right w:w="130" w:type="dxa"/>
            </w:tcMar>
          </w:tcPr>
          <w:p w14:paraId="47EEBAA5" w14:textId="77777777" w:rsidR="00EF1469" w:rsidRDefault="00000000">
            <w:pPr>
              <w:jc w:val="center"/>
            </w:pPr>
            <w:r>
              <w:rPr>
                <w:rFonts w:eastAsia="Arial"/>
                <w:b/>
                <w:color w:val="FFFFFF"/>
                <w:sz w:val="18"/>
              </w:rPr>
              <w:t>Trạng thái</w:t>
            </w:r>
          </w:p>
        </w:tc>
        <w:tc>
          <w:tcPr>
            <w:tcW w:w="3345" w:type="dxa"/>
            <w:shd w:val="clear" w:color="auto" w:fill="16324F"/>
            <w:tcMar>
              <w:top w:w="110" w:type="dxa"/>
              <w:left w:w="130" w:type="dxa"/>
              <w:bottom w:w="110" w:type="dxa"/>
              <w:right w:w="130" w:type="dxa"/>
            </w:tcMar>
          </w:tcPr>
          <w:p w14:paraId="2C7B166C" w14:textId="77777777" w:rsidR="00EF1469" w:rsidRDefault="00000000">
            <w:pPr>
              <w:jc w:val="center"/>
            </w:pPr>
            <w:r>
              <w:rPr>
                <w:rFonts w:eastAsia="Arial"/>
                <w:b/>
                <w:color w:val="FFFFFF"/>
                <w:sz w:val="18"/>
              </w:rPr>
              <w:t>Ý nghĩa</w:t>
            </w:r>
          </w:p>
        </w:tc>
        <w:tc>
          <w:tcPr>
            <w:tcW w:w="3345" w:type="dxa"/>
            <w:shd w:val="clear" w:color="auto" w:fill="16324F"/>
            <w:tcMar>
              <w:top w:w="110" w:type="dxa"/>
              <w:left w:w="130" w:type="dxa"/>
              <w:bottom w:w="110" w:type="dxa"/>
              <w:right w:w="130" w:type="dxa"/>
            </w:tcMar>
          </w:tcPr>
          <w:p w14:paraId="0917F5D8" w14:textId="77777777" w:rsidR="00EF1469" w:rsidRDefault="00000000">
            <w:pPr>
              <w:jc w:val="center"/>
            </w:pPr>
            <w:r>
              <w:rPr>
                <w:rFonts w:eastAsia="Arial"/>
                <w:b/>
                <w:color w:val="FFFFFF"/>
                <w:sz w:val="18"/>
              </w:rPr>
              <w:t>Thao tác tiếp theo</w:t>
            </w:r>
          </w:p>
        </w:tc>
      </w:tr>
      <w:tr w:rsidR="00EF1469" w14:paraId="721CC300" w14:textId="77777777">
        <w:trPr>
          <w:jc w:val="center"/>
        </w:trPr>
        <w:tc>
          <w:tcPr>
            <w:tcW w:w="2154" w:type="dxa"/>
            <w:shd w:val="clear" w:color="auto" w:fill="FFFFFF"/>
            <w:tcMar>
              <w:top w:w="110" w:type="dxa"/>
              <w:left w:w="130" w:type="dxa"/>
              <w:bottom w:w="110" w:type="dxa"/>
              <w:right w:w="130" w:type="dxa"/>
            </w:tcMar>
            <w:vAlign w:val="center"/>
          </w:tcPr>
          <w:p w14:paraId="49D4FEF0" w14:textId="77777777" w:rsidR="00EF1469" w:rsidRDefault="00000000">
            <w:pPr>
              <w:jc w:val="center"/>
            </w:pPr>
            <w:r>
              <w:rPr>
                <w:rFonts w:eastAsia="Arial"/>
                <w:b/>
                <w:sz w:val="18"/>
              </w:rPr>
              <w:t>PENDING</w:t>
            </w:r>
          </w:p>
        </w:tc>
        <w:tc>
          <w:tcPr>
            <w:tcW w:w="2835" w:type="dxa"/>
            <w:shd w:val="clear" w:color="auto" w:fill="FFFFFF"/>
            <w:tcMar>
              <w:top w:w="110" w:type="dxa"/>
              <w:left w:w="130" w:type="dxa"/>
              <w:bottom w:w="110" w:type="dxa"/>
              <w:right w:w="130" w:type="dxa"/>
            </w:tcMar>
            <w:vAlign w:val="center"/>
          </w:tcPr>
          <w:p w14:paraId="0B45286A" w14:textId="77777777" w:rsidR="00EF1469" w:rsidRDefault="00000000">
            <w:r>
              <w:rPr>
                <w:rFonts w:eastAsia="Arial"/>
                <w:sz w:val="18"/>
              </w:rPr>
              <w:t>Đang gom bill</w:t>
            </w:r>
          </w:p>
        </w:tc>
        <w:tc>
          <w:tcPr>
            <w:tcW w:w="4252" w:type="dxa"/>
            <w:shd w:val="clear" w:color="auto" w:fill="FFFFFF"/>
            <w:tcMar>
              <w:top w:w="110" w:type="dxa"/>
              <w:left w:w="130" w:type="dxa"/>
              <w:bottom w:w="110" w:type="dxa"/>
              <w:right w:w="130" w:type="dxa"/>
            </w:tcMar>
            <w:vAlign w:val="center"/>
          </w:tcPr>
          <w:p w14:paraId="772C1B35" w14:textId="77777777" w:rsidR="00EF1469" w:rsidRDefault="00000000">
            <w:r>
              <w:rPr>
                <w:rFonts w:eastAsia="Arial"/>
                <w:sz w:val="18"/>
              </w:rPr>
              <w:t>Quét mã tiếp theo hoặc chọn Xác nhận và in.</w:t>
            </w:r>
          </w:p>
        </w:tc>
      </w:tr>
      <w:tr w:rsidR="00EF1469" w14:paraId="6F4BD5DB" w14:textId="77777777">
        <w:trPr>
          <w:jc w:val="center"/>
        </w:trPr>
        <w:tc>
          <w:tcPr>
            <w:tcW w:w="2154" w:type="dxa"/>
            <w:shd w:val="clear" w:color="auto" w:fill="EAF3FA"/>
            <w:tcMar>
              <w:top w:w="110" w:type="dxa"/>
              <w:left w:w="130" w:type="dxa"/>
              <w:bottom w:w="110" w:type="dxa"/>
              <w:right w:w="130" w:type="dxa"/>
            </w:tcMar>
            <w:vAlign w:val="center"/>
          </w:tcPr>
          <w:p w14:paraId="5471D5DA" w14:textId="77777777" w:rsidR="00EF1469" w:rsidRDefault="00000000">
            <w:pPr>
              <w:jc w:val="center"/>
            </w:pPr>
            <w:r>
              <w:rPr>
                <w:rFonts w:eastAsia="Arial"/>
                <w:b/>
                <w:sz w:val="18"/>
              </w:rPr>
              <w:t>CHECKED</w:t>
            </w:r>
          </w:p>
        </w:tc>
        <w:tc>
          <w:tcPr>
            <w:tcW w:w="2835" w:type="dxa"/>
            <w:shd w:val="clear" w:color="auto" w:fill="EAF3FA"/>
            <w:tcMar>
              <w:top w:w="110" w:type="dxa"/>
              <w:left w:w="130" w:type="dxa"/>
              <w:bottom w:w="110" w:type="dxa"/>
              <w:right w:w="130" w:type="dxa"/>
            </w:tcMar>
            <w:vAlign w:val="center"/>
          </w:tcPr>
          <w:p w14:paraId="2E25F9F7" w14:textId="77777777" w:rsidR="00EF1469" w:rsidRDefault="00000000">
            <w:r>
              <w:rPr>
                <w:rFonts w:eastAsia="Arial"/>
                <w:sz w:val="18"/>
              </w:rPr>
              <w:t>Hợp lệ, chưa đổi</w:t>
            </w:r>
          </w:p>
        </w:tc>
        <w:tc>
          <w:tcPr>
            <w:tcW w:w="4252" w:type="dxa"/>
            <w:shd w:val="clear" w:color="auto" w:fill="EAF3FA"/>
            <w:tcMar>
              <w:top w:w="110" w:type="dxa"/>
              <w:left w:w="130" w:type="dxa"/>
              <w:bottom w:w="110" w:type="dxa"/>
              <w:right w:w="130" w:type="dxa"/>
            </w:tcMar>
            <w:vAlign w:val="center"/>
          </w:tcPr>
          <w:p w14:paraId="01F3568B" w14:textId="77777777" w:rsidR="00EF1469" w:rsidRDefault="00000000">
            <w:r>
              <w:rPr>
                <w:rFonts w:eastAsia="Arial"/>
                <w:sz w:val="18"/>
              </w:rPr>
              <w:t>Giữ nguyên nếu chỉ kiểm tra; đổi ngay nếu khách đồng ý.</w:t>
            </w:r>
          </w:p>
        </w:tc>
      </w:tr>
      <w:tr w:rsidR="00EF1469" w14:paraId="3761DE89" w14:textId="77777777">
        <w:trPr>
          <w:jc w:val="center"/>
        </w:trPr>
        <w:tc>
          <w:tcPr>
            <w:tcW w:w="2154" w:type="dxa"/>
            <w:shd w:val="clear" w:color="auto" w:fill="FFFFFF"/>
            <w:tcMar>
              <w:top w:w="110" w:type="dxa"/>
              <w:left w:w="130" w:type="dxa"/>
              <w:bottom w:w="110" w:type="dxa"/>
              <w:right w:w="130" w:type="dxa"/>
            </w:tcMar>
            <w:vAlign w:val="center"/>
          </w:tcPr>
          <w:p w14:paraId="4B5817B7" w14:textId="77777777" w:rsidR="00EF1469" w:rsidRDefault="00000000">
            <w:pPr>
              <w:jc w:val="center"/>
            </w:pPr>
            <w:r>
              <w:rPr>
                <w:rFonts w:eastAsia="Arial"/>
                <w:b/>
                <w:sz w:val="18"/>
              </w:rPr>
              <w:t>COMPLETED</w:t>
            </w:r>
          </w:p>
        </w:tc>
        <w:tc>
          <w:tcPr>
            <w:tcW w:w="2835" w:type="dxa"/>
            <w:shd w:val="clear" w:color="auto" w:fill="FFFFFF"/>
            <w:tcMar>
              <w:top w:w="110" w:type="dxa"/>
              <w:left w:w="130" w:type="dxa"/>
              <w:bottom w:w="110" w:type="dxa"/>
              <w:right w:w="130" w:type="dxa"/>
            </w:tcMar>
            <w:vAlign w:val="center"/>
          </w:tcPr>
          <w:p w14:paraId="0D929A48" w14:textId="77777777" w:rsidR="00EF1469" w:rsidRDefault="00000000">
            <w:r>
              <w:rPr>
                <w:rFonts w:eastAsia="Arial"/>
                <w:sz w:val="18"/>
              </w:rPr>
              <w:t>Đã đổi và gửi lệnh in</w:t>
            </w:r>
          </w:p>
        </w:tc>
        <w:tc>
          <w:tcPr>
            <w:tcW w:w="4252" w:type="dxa"/>
            <w:shd w:val="clear" w:color="auto" w:fill="FFFFFF"/>
            <w:tcMar>
              <w:top w:w="110" w:type="dxa"/>
              <w:left w:w="130" w:type="dxa"/>
              <w:bottom w:w="110" w:type="dxa"/>
              <w:right w:w="130" w:type="dxa"/>
            </w:tcMar>
            <w:vAlign w:val="center"/>
          </w:tcPr>
          <w:p w14:paraId="4C35649E" w14:textId="77777777" w:rsidR="00EF1469" w:rsidRDefault="00000000">
            <w:r>
              <w:rPr>
                <w:rFonts w:eastAsia="Arial"/>
                <w:sz w:val="18"/>
              </w:rPr>
              <w:t>Giao vé hoặc quà; kiểm tra mã đơn khi cần.</w:t>
            </w:r>
          </w:p>
        </w:tc>
      </w:tr>
      <w:tr w:rsidR="00EF1469" w14:paraId="1832DABD" w14:textId="77777777">
        <w:trPr>
          <w:jc w:val="center"/>
        </w:trPr>
        <w:tc>
          <w:tcPr>
            <w:tcW w:w="2154" w:type="dxa"/>
            <w:shd w:val="clear" w:color="auto" w:fill="EAF3FA"/>
            <w:tcMar>
              <w:top w:w="110" w:type="dxa"/>
              <w:left w:w="130" w:type="dxa"/>
              <w:bottom w:w="110" w:type="dxa"/>
              <w:right w:w="130" w:type="dxa"/>
            </w:tcMar>
            <w:vAlign w:val="center"/>
          </w:tcPr>
          <w:p w14:paraId="40A2FF24" w14:textId="77777777" w:rsidR="00EF1469" w:rsidRDefault="00000000">
            <w:pPr>
              <w:jc w:val="center"/>
            </w:pPr>
            <w:r>
              <w:rPr>
                <w:rFonts w:eastAsia="Arial"/>
                <w:b/>
                <w:sz w:val="18"/>
              </w:rPr>
              <w:t>PRINT FAILED</w:t>
            </w:r>
          </w:p>
        </w:tc>
        <w:tc>
          <w:tcPr>
            <w:tcW w:w="2835" w:type="dxa"/>
            <w:shd w:val="clear" w:color="auto" w:fill="EAF3FA"/>
            <w:tcMar>
              <w:top w:w="110" w:type="dxa"/>
              <w:left w:w="130" w:type="dxa"/>
              <w:bottom w:w="110" w:type="dxa"/>
              <w:right w:w="130" w:type="dxa"/>
            </w:tcMar>
            <w:vAlign w:val="center"/>
          </w:tcPr>
          <w:p w14:paraId="4822EBF5" w14:textId="77777777" w:rsidR="00EF1469" w:rsidRDefault="00000000">
            <w:r>
              <w:rPr>
                <w:rFonts w:eastAsia="Arial"/>
                <w:sz w:val="18"/>
              </w:rPr>
              <w:t>Đã đổi nhưng in thiếu hoặc lỗi</w:t>
            </w:r>
          </w:p>
        </w:tc>
        <w:tc>
          <w:tcPr>
            <w:tcW w:w="4252" w:type="dxa"/>
            <w:shd w:val="clear" w:color="auto" w:fill="EAF3FA"/>
            <w:tcMar>
              <w:top w:w="110" w:type="dxa"/>
              <w:left w:w="130" w:type="dxa"/>
              <w:bottom w:w="110" w:type="dxa"/>
              <w:right w:w="130" w:type="dxa"/>
            </w:tcMar>
            <w:vAlign w:val="center"/>
          </w:tcPr>
          <w:p w14:paraId="7EC2F4B6" w14:textId="77777777" w:rsidR="00EF1469" w:rsidRDefault="00000000">
            <w:r>
              <w:rPr>
                <w:rFonts w:eastAsia="Arial"/>
                <w:sz w:val="18"/>
              </w:rPr>
              <w:t>Không quét lại; kiểm tra máy và dùng In lại.</w:t>
            </w:r>
          </w:p>
        </w:tc>
      </w:tr>
      <w:tr w:rsidR="00EF1469" w14:paraId="220FACD7" w14:textId="77777777">
        <w:trPr>
          <w:jc w:val="center"/>
        </w:trPr>
        <w:tc>
          <w:tcPr>
            <w:tcW w:w="2154" w:type="dxa"/>
            <w:shd w:val="clear" w:color="auto" w:fill="FFFFFF"/>
            <w:tcMar>
              <w:top w:w="110" w:type="dxa"/>
              <w:left w:w="130" w:type="dxa"/>
              <w:bottom w:w="110" w:type="dxa"/>
              <w:right w:w="130" w:type="dxa"/>
            </w:tcMar>
            <w:vAlign w:val="center"/>
          </w:tcPr>
          <w:p w14:paraId="71FE386F" w14:textId="77777777" w:rsidR="00EF1469" w:rsidRDefault="00000000">
            <w:pPr>
              <w:jc w:val="center"/>
            </w:pPr>
            <w:r>
              <w:rPr>
                <w:rFonts w:eastAsia="Arial"/>
                <w:b/>
                <w:sz w:val="18"/>
              </w:rPr>
              <w:t>FAILED</w:t>
            </w:r>
          </w:p>
        </w:tc>
        <w:tc>
          <w:tcPr>
            <w:tcW w:w="2835" w:type="dxa"/>
            <w:shd w:val="clear" w:color="auto" w:fill="FFFFFF"/>
            <w:tcMar>
              <w:top w:w="110" w:type="dxa"/>
              <w:left w:w="130" w:type="dxa"/>
              <w:bottom w:w="110" w:type="dxa"/>
              <w:right w:w="130" w:type="dxa"/>
            </w:tcMar>
            <w:vAlign w:val="center"/>
          </w:tcPr>
          <w:p w14:paraId="40C7E7DF" w14:textId="77777777" w:rsidR="00EF1469" w:rsidRDefault="00000000">
            <w:r>
              <w:rPr>
                <w:rFonts w:eastAsia="Arial"/>
                <w:sz w:val="18"/>
              </w:rPr>
              <w:t>Không thể dùng mã</w:t>
            </w:r>
          </w:p>
        </w:tc>
        <w:tc>
          <w:tcPr>
            <w:tcW w:w="4252" w:type="dxa"/>
            <w:shd w:val="clear" w:color="auto" w:fill="FFFFFF"/>
            <w:tcMar>
              <w:top w:w="110" w:type="dxa"/>
              <w:left w:w="130" w:type="dxa"/>
              <w:bottom w:w="110" w:type="dxa"/>
              <w:right w:w="130" w:type="dxa"/>
            </w:tcMar>
            <w:vAlign w:val="center"/>
          </w:tcPr>
          <w:p w14:paraId="50171F11" w14:textId="77777777" w:rsidR="00EF1469" w:rsidRDefault="00000000">
            <w:r>
              <w:rPr>
                <w:rFonts w:eastAsia="Arial"/>
                <w:sz w:val="18"/>
              </w:rPr>
              <w:t>Đọc lý do, kiểm tra điều kiện và liên hệ hỗ trợ nếu cần.</w:t>
            </w:r>
          </w:p>
        </w:tc>
      </w:tr>
    </w:tbl>
    <w:p w14:paraId="4E666987" w14:textId="77777777" w:rsidR="00EF1469" w:rsidRDefault="00000000">
      <w:pPr>
        <w:pStyle w:val="Heading2"/>
      </w:pPr>
      <w:bookmarkStart w:id="12" w:name="_Toc240273286"/>
      <w:r>
        <w:t>Nguyên tắc an toàn thao tác</w:t>
      </w:r>
      <w:bookmarkEnd w:id="12"/>
    </w:p>
    <w:p w14:paraId="49EB4D70" w14:textId="77777777" w:rsidR="00EF1469" w:rsidRDefault="00000000">
      <w:pPr>
        <w:pStyle w:val="ListBullet"/>
        <w:spacing w:after="50" w:line="259" w:lineRule="auto"/>
      </w:pPr>
      <w:r>
        <w:rPr>
          <w:rFonts w:eastAsia="Arial"/>
          <w:sz w:val="20"/>
        </w:rPr>
        <w:t>Luôn kiểm tra đúng điểm bán trước khi xử lý mã.</w:t>
      </w:r>
    </w:p>
    <w:p w14:paraId="6306A304" w14:textId="77777777" w:rsidR="00EF1469" w:rsidRDefault="00000000">
      <w:pPr>
        <w:pStyle w:val="ListBullet"/>
        <w:spacing w:after="50" w:line="259" w:lineRule="auto"/>
      </w:pPr>
      <w:r>
        <w:rPr>
          <w:rFonts w:eastAsia="Arial"/>
          <w:sz w:val="20"/>
        </w:rPr>
        <w:t>Không quét lại voucher đã hiển thị COMPLETED hoặc PRINT FAILED.</w:t>
      </w:r>
    </w:p>
    <w:p w14:paraId="10A8CEC9" w14:textId="77777777" w:rsidR="00EF1469" w:rsidRDefault="00000000">
      <w:pPr>
        <w:pStyle w:val="ListBullet"/>
        <w:spacing w:after="50" w:line="259" w:lineRule="auto"/>
      </w:pPr>
      <w:r>
        <w:rPr>
          <w:rFonts w:eastAsia="Arial"/>
          <w:sz w:val="20"/>
        </w:rPr>
        <w:t>Không đóng trang khi còn voucher ở trạng thái PENDING; hãy chốt bill hoặc chờ hệ thống tự chốt.</w:t>
      </w:r>
    </w:p>
    <w:p w14:paraId="3711B1F0" w14:textId="77777777" w:rsidR="00EF1469" w:rsidRDefault="00000000">
      <w:pPr>
        <w:pStyle w:val="ListBullet"/>
        <w:spacing w:after="50" w:line="259" w:lineRule="auto"/>
      </w:pPr>
      <w:r>
        <w:rPr>
          <w:rFonts w:eastAsia="Arial"/>
          <w:sz w:val="20"/>
        </w:rPr>
        <w:t>Khi cần hỗ trợ, cung cấp mã voucher, mã đơn, thời gian và ảnh trạng thái trên màn hình.</w:t>
      </w:r>
    </w:p>
    <w:sectPr w:rsidR="00EF1469" w:rsidSect="00034616">
      <w:headerReference w:type="default" r:id="rId15"/>
      <w:footerReference w:type="default" r:id="rId16"/>
      <w:pgSz w:w="11906" w:h="16838"/>
      <w:pgMar w:top="879" w:right="935" w:bottom="822"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67853" w14:textId="77777777" w:rsidR="00F60802" w:rsidRDefault="00F60802">
      <w:pPr>
        <w:spacing w:after="0" w:line="240" w:lineRule="auto"/>
      </w:pPr>
      <w:r>
        <w:separator/>
      </w:r>
    </w:p>
  </w:endnote>
  <w:endnote w:type="continuationSeparator" w:id="0">
    <w:p w14:paraId="232C45CD" w14:textId="77777777" w:rsidR="00F60802" w:rsidRDefault="00F60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3EC28" w14:textId="77777777" w:rsidR="00EF1469" w:rsidRDefault="00000000">
    <w:pPr>
      <w:pStyle w:val="Footer"/>
      <w:jc w:val="right"/>
    </w:pPr>
    <w:r>
      <w:rPr>
        <w:rFonts w:eastAsia="Arial"/>
        <w:color w:val="64748B"/>
        <w:sz w:val="17"/>
      </w:rPr>
      <w:t xml:space="preserve">Trang </w:t>
    </w:r>
    <w:r>
      <w:rPr>
        <w:rFonts w:eastAsia="Arial"/>
        <w:color w:val="64748B"/>
        <w:sz w:val="17"/>
      </w:rPr>
      <w:fldChar w:fldCharType="begin"/>
    </w:r>
    <w:r>
      <w:rPr>
        <w:rFonts w:eastAsia="Arial"/>
        <w:color w:val="64748B"/>
        <w:sz w:val="17"/>
      </w:rPr>
      <w:instrText xml:space="preserve"> PAGE </w:instrText>
    </w:r>
    <w:r>
      <w:rPr>
        <w:rFonts w:eastAsia="Arial"/>
        <w:color w:val="64748B"/>
        <w:sz w:val="17"/>
      </w:rPr>
      <w:fldChar w:fldCharType="separate"/>
    </w:r>
    <w:r>
      <w:rPr>
        <w:rFonts w:eastAsia="Arial"/>
        <w:color w:val="64748B"/>
        <w:sz w:val="17"/>
      </w:rPr>
      <w:t>1</w:t>
    </w:r>
    <w:r>
      <w:rPr>
        <w:rFonts w:eastAsia="Arial"/>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84EEB" w14:textId="77777777" w:rsidR="00F60802" w:rsidRDefault="00F60802">
      <w:pPr>
        <w:spacing w:after="0" w:line="240" w:lineRule="auto"/>
      </w:pPr>
      <w:r>
        <w:separator/>
      </w:r>
    </w:p>
  </w:footnote>
  <w:footnote w:type="continuationSeparator" w:id="0">
    <w:p w14:paraId="6C8AC898" w14:textId="77777777" w:rsidR="00F60802" w:rsidRDefault="00F608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3BB9A" w14:textId="77777777" w:rsidR="00EF1469" w:rsidRDefault="00000000">
    <w:pPr>
      <w:pStyle w:val="Header"/>
      <w:jc w:val="right"/>
    </w:pPr>
    <w:r>
      <w:rPr>
        <w:rFonts w:eastAsia="Arial"/>
        <w:b/>
        <w:color w:val="64748B"/>
        <w:sz w:val="17"/>
      </w:rPr>
      <w:t>JPOS   |   Hướng dẫn vận hành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1718962">
    <w:abstractNumId w:val="8"/>
  </w:num>
  <w:num w:numId="2" w16cid:durableId="1943996175">
    <w:abstractNumId w:val="6"/>
  </w:num>
  <w:num w:numId="3" w16cid:durableId="333607262">
    <w:abstractNumId w:val="5"/>
  </w:num>
  <w:num w:numId="4" w16cid:durableId="2139031687">
    <w:abstractNumId w:val="4"/>
  </w:num>
  <w:num w:numId="5" w16cid:durableId="1633825266">
    <w:abstractNumId w:val="7"/>
  </w:num>
  <w:num w:numId="6" w16cid:durableId="95176510">
    <w:abstractNumId w:val="3"/>
  </w:num>
  <w:num w:numId="7" w16cid:durableId="219481536">
    <w:abstractNumId w:val="2"/>
  </w:num>
  <w:num w:numId="8" w16cid:durableId="1397163897">
    <w:abstractNumId w:val="1"/>
  </w:num>
  <w:num w:numId="9" w16cid:durableId="755058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E7C0F"/>
    <w:rsid w:val="00B47730"/>
    <w:rsid w:val="00CB0664"/>
    <w:rsid w:val="00EF1469"/>
    <w:rsid w:val="00F420FC"/>
    <w:rsid w:val="00F608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B6A1E"/>
  <w14:defaultImageDpi w14:val="300"/>
  <w15:docId w15:val="{05FC9244-9EE2-4AE3-9CD8-EE2378174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color w:val="1E293B"/>
      <w:sz w:val="21"/>
    </w:rPr>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420FC"/>
  </w:style>
  <w:style w:type="paragraph" w:styleId="TOC2">
    <w:name w:val="toc 2"/>
    <w:basedOn w:val="Normal"/>
    <w:next w:val="Normal"/>
    <w:autoRedefine/>
    <w:uiPriority w:val="39"/>
    <w:unhideWhenUsed/>
    <w:rsid w:val="00F420FC"/>
    <w:pPr>
      <w:ind w:left="210"/>
    </w:pPr>
  </w:style>
  <w:style w:type="character" w:styleId="Hyperlink">
    <w:name w:val="Hyperlink"/>
    <w:basedOn w:val="DefaultParagraphFont"/>
    <w:uiPriority w:val="99"/>
    <w:unhideWhenUsed/>
    <w:rsid w:val="00F420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1113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chức năng đổi voucher</dc:title>
  <dc:subject>Quy trình sử dụng trang voucher redemption của JPOS</dc:subject>
  <dc:creator>JPOS</dc:creator>
  <cp:keywords>JPOS, voucher, đổi quà, in vé, hướng dẫn</cp:keywords>
  <dc:description>Tài liệu hướng dẫn vận hành</dc:description>
  <cp:lastModifiedBy>Mach Hoai</cp:lastModifiedBy>
  <cp:revision>2</cp:revision>
  <dcterms:created xsi:type="dcterms:W3CDTF">2013-12-23T23:15:00Z</dcterms:created>
  <dcterms:modified xsi:type="dcterms:W3CDTF">2026-09-14T03:14:00Z</dcterms:modified>
  <cp:category/>
</cp:coreProperties>
</file>