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かんたん3ステップ（テンプレートを使う）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付属のWordテンプレート「jabara-word-template.docx」に祝辞を書いて、ツールに読み込ませるだけです。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テンプレートに祝辞を書く：</w:t>
      </w:r>
      <w:r>
        <w:rPr>
          <w:rFonts w:ascii="Yu Gothic" w:cs="Yu Gothic" w:eastAsia="Yu Gothic" w:hAnsi="Yu Gothic"/>
        </w:rPr>
        <w:t xml:space="preserve">テンプレートをコピーしてWordで開き、タイトル・日付・会場・本文を書き換えます（書き方は下の「テンプレートの書き方」）。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ツールで読み込む：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「Word読み込み版」のHTMLを開き、「Wordファイルを読み込む」でそのWordファイルを選びます。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テンプレートの書き方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テンプレートは、上から次の順に並んでいます。見本の「○○」の部分を書き換えてください。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100"/>
        <w:gridCol w:w="5038"/>
      </w:tblGrid>
      <w:tr>
        <w:trPr>
          <w:tblHeader/>
        </w:trP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行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内容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見本</w:t>
            </w:r>
          </w:p>
        </w:tc>
      </w:tr>
      <w:t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タイトル（24pt・太字）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　○○周年記念式典　祝辞</w:t>
            </w:r>
          </w:p>
        </w:tc>
      </w:tr>
      <w:t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日付・時刻（18pt）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令和○年○月○日（○）午前○時　開式</w:t>
            </w:r>
          </w:p>
        </w:tc>
      </w:tr>
      <w:t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3行目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会場（18pt）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○○市立○○会館</w:t>
            </w:r>
          </w:p>
        </w:tc>
      </w:tr>
      <w:t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（空行）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ここまでが表紙。ここで1行空ける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4行目〜</w:t>
            </w:r>
          </w:p>
        </w:tc>
        <w:tc>
          <w:tcPr>
            <w:tcW w:type="dxa" w:w="31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本文。1行ずつ書き、パネルの間は空行を1行入れる</w:t>
            </w:r>
          </w:p>
        </w:tc>
        <w:tc>
          <w:tcPr>
            <w:tcW w:type="dxa" w:w="5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（1パネルめ）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　○○市が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市制施行○○周年を迎えられ、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（空行）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（2パネルめ）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このように記念式典が盛大に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開催されますことを、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心からお慶び申し上げます。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1パネル＝空行で区切った1まとまり：</w:t>
      </w:r>
      <w:r>
        <w:rPr>
          <w:rFonts w:ascii="Yu Gothic" w:cs="Yu Gothic" w:eastAsia="Yu Gothic" w:hAnsi="Yu Gothic"/>
        </w:rPr>
        <w:t xml:space="preserve">1行ずつ（Enterで段落を分けて）書きます。1パネルは最大3行、1行は全角15文字程度が目安です。パネルの間には空行を1行入れます。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段落の頭：</w:t>
      </w:r>
      <w:r>
        <w:rPr>
          <w:rFonts w:ascii="Yu Gothic" w:cs="Yu Gothic" w:eastAsia="Yu Gothic" w:hAnsi="Yu Gothic"/>
        </w:rPr>
        <w:t xml:space="preserve">字下げ（段落の「最初の行」を1字下げ）か、全角スペースを入れます。字下げは全角スペースとして読み込まれます。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ふりがな：</w:t>
      </w:r>
      <w:r>
        <w:rPr>
          <w:rFonts w:ascii="Yu Gothic" w:cs="Yu Gothic" w:eastAsia="Yu Gothic" w:hAnsi="Yu Gothic"/>
        </w:rPr>
        <w:t xml:space="preserve">Wordの「ふりがな」（ルビ）機能で付けると、そのまま読み込まれます。「大宝(だいほう)」のように、漢字の直後にひらがなをかっこで書く方法でも変換されます。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表紙の判定：</w:t>
      </w:r>
      <w:r>
        <w:rPr>
          <w:rFonts w:ascii="Yu Gothic" w:cs="Yu Gothic" w:eastAsia="Yu Gothic" w:hAnsi="Yu Gothic"/>
        </w:rPr>
        <w:t xml:space="preserve">日付・会場の行に「開式」「午前」「午後」「会館」「ホール」「体育館」などの言葉を入れておくと、確実に表紙へ振り分けられます。タイトル24pt・日付と会場18ptの文字サイズも判定に使うので、テンプレートのままにし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空行を入れなかったとき：</w:t>
      </w:r>
      <w:r>
        <w:rPr>
          <w:rFonts w:ascii="Yu Gothic" w:cs="Yu Gothic" w:eastAsia="Yu Gothic" w:hAnsi="Yu Gothic"/>
        </w:rPr>
        <w:t xml:space="preserve">本文を1パネル最大3行に収まるように、「。」「、」や段落の頭で自動的に区切ります。（区切りは後から、画面上でドラッグして直せます）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1パネルが4行以上のとき：</w:t>
      </w:r>
      <w:r>
        <w:rPr>
          <w:rFonts w:ascii="Yu Gothic" w:cs="Yu Gothic" w:eastAsia="Yu Gothic" w:hAnsi="Yu Gothic"/>
        </w:rPr>
        <w:t xml:space="preserve">3行ずつに分けて、複数のパネルになります。</w:t>
      </w:r>
    </w:p>
    <w:p>
      <w:pPr>
        <w:spacing w:after="8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本文のパネル分け（空行の位置、最大3行）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そのほかに読み込めるWordファイル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旧形式の .doc も読み込めます。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1つのテキストボックス＝1パネルで作ったWordも読み込めます（1つ目のテキストボックスにタイトルと日付・会場を、本文より大きい文字で入れておくと、表紙に振り分けられます）。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パスワードを付けたファイル、PDF、写真のWordは読み込めません。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画像・図形・色や書体の設定、ヘッダー・フッター・脚注は読み込まれません（文字だけが対象）。表（罫線の表）は、セルの文字が行として混ざることがあるので避けてください。</w:t>
      </w:r>
    </w:p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文字を直接直す」を使います。画面の各欄は、見出しの右の「閉じる」（または見出しをクリック）で折りたためるので、「A. 行ごと動かす」は最初は閉じているので、行を並べ替えるときに見出しをクリックして開いてください。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2026-10-05T02:09:36.140Z</dcterms:created>
  <dcterms:modified xsi:type="dcterms:W3CDTF">2026-10-05T02:09:36.140Z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